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7DC7B" w14:textId="77777777" w:rsidR="006D0FE6" w:rsidRPr="007A4C02" w:rsidRDefault="007A4C02" w:rsidP="00E36F7B">
      <w:pPr>
        <w:pStyle w:val="Title"/>
      </w:pPr>
      <w:bookmarkStart w:id="0" w:name="_GoBack"/>
      <w:bookmarkEnd w:id="0"/>
      <w:r w:rsidRPr="007A4C02">
        <w:t>Greater Minnesota Regional Parks and Trails Commission</w:t>
      </w:r>
    </w:p>
    <w:p w14:paraId="6A621799" w14:textId="77777777" w:rsidR="007A4C02" w:rsidRDefault="007A4C02" w:rsidP="007A4C02">
      <w:pPr>
        <w:jc w:val="center"/>
      </w:pPr>
      <w:r w:rsidRPr="007A4C02">
        <w:rPr>
          <w:b/>
        </w:rPr>
        <w:t>Minutes for July 25, 2018</w:t>
      </w:r>
    </w:p>
    <w:p w14:paraId="50303C45" w14:textId="77777777" w:rsidR="007A4C02" w:rsidRDefault="007A4C02" w:rsidP="007A4C02">
      <w:pPr>
        <w:jc w:val="center"/>
      </w:pPr>
      <w:r>
        <w:t>Kensington Rune Stone Park</w:t>
      </w:r>
    </w:p>
    <w:p w14:paraId="65850E49" w14:textId="77777777" w:rsidR="007A4C02" w:rsidRDefault="007A4C02" w:rsidP="007A4C02">
      <w:pPr>
        <w:jc w:val="center"/>
      </w:pPr>
      <w:r>
        <w:t>8965 County Road 103 SW</w:t>
      </w:r>
    </w:p>
    <w:p w14:paraId="3C8203F3" w14:textId="77777777" w:rsidR="007A4C02" w:rsidRDefault="007A4C02" w:rsidP="007A4C02">
      <w:pPr>
        <w:jc w:val="center"/>
      </w:pPr>
      <w:r>
        <w:t>Kensington, MN  55806</w:t>
      </w:r>
    </w:p>
    <w:p w14:paraId="62DE5DAA" w14:textId="29094ACB" w:rsidR="007A4C02" w:rsidRPr="007A4C02" w:rsidRDefault="00C92159" w:rsidP="007A4C02">
      <w:pPr>
        <w:pStyle w:val="Heading1"/>
      </w:pPr>
      <w:r>
        <w:t>APPROVED</w:t>
      </w:r>
    </w:p>
    <w:p w14:paraId="07BC1B2D" w14:textId="77777777" w:rsidR="007A4C02" w:rsidRDefault="007A4C02" w:rsidP="007A4C02">
      <w:pPr>
        <w:jc w:val="center"/>
      </w:pPr>
    </w:p>
    <w:p w14:paraId="566B4DB6" w14:textId="77777777" w:rsidR="007A4C02" w:rsidRDefault="007A4C02" w:rsidP="00E36F7B">
      <w:pPr>
        <w:pStyle w:val="BodyText"/>
        <w:jc w:val="left"/>
      </w:pPr>
      <w:r w:rsidRPr="007A4C02">
        <w:rPr>
          <w:b/>
        </w:rPr>
        <w:t>Commissioners in Attendance:</w:t>
      </w:r>
      <w:r>
        <w:t xml:space="preserve">  Chair Tom Ryan, Tim Kennedy, Rick Anderson, Bryan Pike, Brad Bonk, Marc Mattice</w:t>
      </w:r>
    </w:p>
    <w:p w14:paraId="6D911A14" w14:textId="77777777" w:rsidR="007A4C02" w:rsidRDefault="007A4C02" w:rsidP="007A4C02">
      <w:pPr>
        <w:jc w:val="both"/>
      </w:pPr>
    </w:p>
    <w:p w14:paraId="72A25EBC" w14:textId="77777777" w:rsidR="007A4C02" w:rsidRDefault="007A4C02" w:rsidP="007A4C02">
      <w:pPr>
        <w:jc w:val="both"/>
      </w:pPr>
      <w:r w:rsidRPr="007A4C02">
        <w:rPr>
          <w:b/>
        </w:rPr>
        <w:t>Commissioners Absent:</w:t>
      </w:r>
      <w:r>
        <w:t xml:space="preserve">  Jannik Anderson, Tom Schmitz, Barry Wendorf, Peg Furshong</w:t>
      </w:r>
      <w:r w:rsidR="001E138F">
        <w:t>, Rita Albrecht</w:t>
      </w:r>
    </w:p>
    <w:p w14:paraId="5A193AAC" w14:textId="77777777" w:rsidR="007A4C02" w:rsidRDefault="007A4C02" w:rsidP="007A4C02">
      <w:pPr>
        <w:jc w:val="both"/>
      </w:pPr>
    </w:p>
    <w:p w14:paraId="14ECB360" w14:textId="77777777" w:rsidR="007A4C02" w:rsidRDefault="007A4C02" w:rsidP="007A4C02">
      <w:pPr>
        <w:jc w:val="both"/>
      </w:pPr>
      <w:r w:rsidRPr="007A4C02">
        <w:rPr>
          <w:b/>
        </w:rPr>
        <w:t>Consultants Present:</w:t>
      </w:r>
      <w:r>
        <w:t xml:space="preserve">  Renee Mattson, Executive Director, Joe Czapiewski, System Plan Coordinator, Margy Hughes, Administrative Assistant</w:t>
      </w:r>
    </w:p>
    <w:p w14:paraId="57AA2A03" w14:textId="77777777" w:rsidR="007A4C02" w:rsidRDefault="007A4C02" w:rsidP="007A4C02">
      <w:pPr>
        <w:jc w:val="both"/>
      </w:pPr>
    </w:p>
    <w:p w14:paraId="361AA183" w14:textId="000DECCE" w:rsidR="007A4C02" w:rsidRDefault="007A4C02" w:rsidP="007A4C02">
      <w:pPr>
        <w:pStyle w:val="ListParagraph"/>
        <w:numPr>
          <w:ilvl w:val="0"/>
          <w:numId w:val="1"/>
        </w:numPr>
        <w:jc w:val="both"/>
        <w:rPr>
          <w:b/>
        </w:rPr>
      </w:pPr>
      <w:r w:rsidRPr="007A4C02">
        <w:rPr>
          <w:b/>
        </w:rPr>
        <w:t>Meeting Called to Order at</w:t>
      </w:r>
      <w:r w:rsidR="00482DE6">
        <w:rPr>
          <w:b/>
        </w:rPr>
        <w:t xml:space="preserve"> 10:04</w:t>
      </w:r>
      <w:r w:rsidRPr="007A4C02">
        <w:rPr>
          <w:b/>
        </w:rPr>
        <w:t xml:space="preserve"> by Chair Ryan</w:t>
      </w:r>
    </w:p>
    <w:p w14:paraId="36B2F210" w14:textId="77777777" w:rsidR="007A4C02" w:rsidRDefault="007A4C02" w:rsidP="007A4C02">
      <w:pPr>
        <w:jc w:val="both"/>
        <w:rPr>
          <w:b/>
        </w:rPr>
      </w:pPr>
    </w:p>
    <w:p w14:paraId="09FD10A1" w14:textId="77777777" w:rsidR="008B3D3F" w:rsidRDefault="007A4C02" w:rsidP="007A4C02">
      <w:pPr>
        <w:pStyle w:val="ListParagraph"/>
        <w:numPr>
          <w:ilvl w:val="0"/>
          <w:numId w:val="1"/>
        </w:numPr>
        <w:jc w:val="both"/>
      </w:pPr>
      <w:r>
        <w:rPr>
          <w:b/>
        </w:rPr>
        <w:t xml:space="preserve">Consent Agenda:  </w:t>
      </w:r>
      <w:r w:rsidR="004E024D">
        <w:t>Minutes of June 27, 2018, Treasurer’s Report and Agenda for July 25, 2018</w:t>
      </w:r>
      <w:r w:rsidR="008B3D3F">
        <w:t xml:space="preserve"> </w:t>
      </w:r>
    </w:p>
    <w:p w14:paraId="0C156484" w14:textId="52FD69A1" w:rsidR="001673FC" w:rsidRDefault="008B3D3F" w:rsidP="008B3D3F">
      <w:pPr>
        <w:jc w:val="both"/>
      </w:pPr>
      <w:r w:rsidRPr="008B3D3F">
        <w:rPr>
          <w:b/>
        </w:rPr>
        <w:t xml:space="preserve">             Motion</w:t>
      </w:r>
      <w:r>
        <w:t xml:space="preserve"> </w:t>
      </w:r>
      <w:r w:rsidRPr="008B3D3F">
        <w:t>by R Anderson</w:t>
      </w:r>
      <w:r w:rsidR="00003781">
        <w:t xml:space="preserve"> to approve the Minutes and Agenda but pull the Treasurer’s report </w:t>
      </w:r>
      <w:r w:rsidR="00003781">
        <w:tab/>
        <w:t>for further discussion.</w:t>
      </w:r>
      <w:r>
        <w:t xml:space="preserve"> </w:t>
      </w:r>
    </w:p>
    <w:p w14:paraId="2BBDE024" w14:textId="77777777" w:rsidR="001673FC" w:rsidRDefault="001673FC" w:rsidP="008B3D3F">
      <w:pPr>
        <w:jc w:val="both"/>
      </w:pPr>
      <w:r>
        <w:t xml:space="preserve">            </w:t>
      </w:r>
      <w:r w:rsidR="008B3D3F">
        <w:t xml:space="preserve"> </w:t>
      </w:r>
      <w:r w:rsidRPr="001673FC">
        <w:rPr>
          <w:b/>
        </w:rPr>
        <w:t>Second</w:t>
      </w:r>
      <w:r>
        <w:t xml:space="preserve"> by Mattice  </w:t>
      </w:r>
    </w:p>
    <w:p w14:paraId="2E4C83CB" w14:textId="28BC8D4B" w:rsidR="001673FC" w:rsidRDefault="001673FC" w:rsidP="001673FC">
      <w:pPr>
        <w:jc w:val="both"/>
        <w:rPr>
          <w:b/>
        </w:rPr>
      </w:pPr>
      <w:r>
        <w:t xml:space="preserve">             </w:t>
      </w:r>
      <w:r w:rsidRPr="001673FC">
        <w:rPr>
          <w:b/>
        </w:rPr>
        <w:t>Motion Approved</w:t>
      </w:r>
    </w:p>
    <w:p w14:paraId="64854059" w14:textId="77777777" w:rsidR="00003781" w:rsidRDefault="00003781" w:rsidP="001673FC">
      <w:pPr>
        <w:jc w:val="both"/>
      </w:pPr>
    </w:p>
    <w:p w14:paraId="6F9B84C9" w14:textId="253ABE2F" w:rsidR="007A4C02" w:rsidRDefault="001673FC" w:rsidP="001673FC">
      <w:pPr>
        <w:jc w:val="both"/>
      </w:pPr>
      <w:r>
        <w:t xml:space="preserve">         </w:t>
      </w:r>
      <w:r>
        <w:rPr>
          <w:b/>
        </w:rPr>
        <w:t xml:space="preserve">  </w:t>
      </w:r>
      <w:r w:rsidR="00003781">
        <w:rPr>
          <w:b/>
        </w:rPr>
        <w:t xml:space="preserve">R Anderson </w:t>
      </w:r>
      <w:r w:rsidR="00003781">
        <w:t xml:space="preserve">has a concern that $140,000 carry over is too much and </w:t>
      </w:r>
      <w:r w:rsidR="00E36F7B">
        <w:t>could be</w:t>
      </w:r>
      <w:r w:rsidR="00003781">
        <w:t xml:space="preserve"> spent for </w:t>
      </w:r>
      <w:r w:rsidR="00003781">
        <w:tab/>
        <w:t>projects.</w:t>
      </w:r>
      <w:r>
        <w:rPr>
          <w:b/>
        </w:rPr>
        <w:t xml:space="preserve"> </w:t>
      </w:r>
      <w:r w:rsidR="008B3D3F" w:rsidRPr="001673FC">
        <w:rPr>
          <w:b/>
        </w:rPr>
        <w:t>Mattson</w:t>
      </w:r>
      <w:r w:rsidR="008B3D3F" w:rsidRPr="001673FC">
        <w:rPr>
          <w:i/>
        </w:rPr>
        <w:t xml:space="preserve"> </w:t>
      </w:r>
      <w:r>
        <w:t>prefers</w:t>
      </w:r>
      <w:r w:rsidR="008B3D3F">
        <w:t xml:space="preserve"> to have that amount </w:t>
      </w:r>
      <w:r>
        <w:t xml:space="preserve">to </w:t>
      </w:r>
      <w:r w:rsidR="008B3D3F">
        <w:t xml:space="preserve">carry over as a cushion.  </w:t>
      </w:r>
      <w:r w:rsidR="008B3D3F" w:rsidRPr="001673FC">
        <w:rPr>
          <w:b/>
        </w:rPr>
        <w:t>R</w:t>
      </w:r>
      <w:r w:rsidR="008B3D3F">
        <w:t xml:space="preserve"> </w:t>
      </w:r>
      <w:r w:rsidR="008B3D3F" w:rsidRPr="001673FC">
        <w:rPr>
          <w:b/>
        </w:rPr>
        <w:t>Anderson</w:t>
      </w:r>
      <w:r w:rsidR="00D52B77">
        <w:t xml:space="preserve"> </w:t>
      </w:r>
      <w:r w:rsidR="00003781">
        <w:tab/>
      </w:r>
      <w:r w:rsidR="008B3D3F">
        <w:t>Could we</w:t>
      </w:r>
      <w:r>
        <w:t xml:space="preserve"> </w:t>
      </w:r>
      <w:r w:rsidR="008B3D3F">
        <w:t xml:space="preserve">carry over only $100,000 and use the rest for requested project plans?  Could </w:t>
      </w:r>
      <w:r w:rsidR="00003781">
        <w:tab/>
      </w:r>
      <w:r w:rsidR="008B3D3F">
        <w:t xml:space="preserve">we discuss this in the fall?  </w:t>
      </w:r>
      <w:r w:rsidR="008B3D3F" w:rsidRPr="001673FC">
        <w:rPr>
          <w:b/>
        </w:rPr>
        <w:t xml:space="preserve">Mattson </w:t>
      </w:r>
      <w:r w:rsidR="008B3D3F" w:rsidRPr="008B3D3F">
        <w:t>This can be</w:t>
      </w:r>
      <w:r>
        <w:t xml:space="preserve"> for</w:t>
      </w:r>
      <w:r w:rsidR="008B3D3F" w:rsidRPr="008B3D3F">
        <w:t xml:space="preserve"> further discussion</w:t>
      </w:r>
      <w:r w:rsidR="00003781">
        <w:t>.</w:t>
      </w:r>
    </w:p>
    <w:p w14:paraId="3C420E21" w14:textId="77777777" w:rsidR="001673FC" w:rsidRPr="008B3D3F" w:rsidRDefault="001673FC" w:rsidP="001673FC">
      <w:pPr>
        <w:jc w:val="both"/>
      </w:pPr>
    </w:p>
    <w:p w14:paraId="17BC78F0" w14:textId="3D0A42A7" w:rsidR="004E024D" w:rsidRDefault="001673FC" w:rsidP="001673FC">
      <w:pPr>
        <w:jc w:val="both"/>
      </w:pPr>
      <w:r>
        <w:rPr>
          <w:b/>
        </w:rPr>
        <w:t xml:space="preserve">           </w:t>
      </w:r>
      <w:r w:rsidR="004E024D" w:rsidRPr="001673FC">
        <w:rPr>
          <w:b/>
        </w:rPr>
        <w:t xml:space="preserve">Motion </w:t>
      </w:r>
      <w:r w:rsidR="004E024D">
        <w:t>by</w:t>
      </w:r>
      <w:r w:rsidR="00482DE6">
        <w:t xml:space="preserve"> </w:t>
      </w:r>
      <w:r>
        <w:t xml:space="preserve">Kennedy to approve </w:t>
      </w:r>
      <w:r w:rsidR="00003781">
        <w:t>the</w:t>
      </w:r>
      <w:r>
        <w:t xml:space="preserve"> Treasurer’s Report for July 25, 2018.</w:t>
      </w:r>
    </w:p>
    <w:p w14:paraId="34783FD1" w14:textId="77777777" w:rsidR="004E024D" w:rsidRDefault="001673FC" w:rsidP="001673FC">
      <w:pPr>
        <w:jc w:val="both"/>
      </w:pPr>
      <w:r>
        <w:rPr>
          <w:b/>
        </w:rPr>
        <w:t xml:space="preserve">           </w:t>
      </w:r>
      <w:r w:rsidR="004E024D" w:rsidRPr="001673FC">
        <w:rPr>
          <w:b/>
        </w:rPr>
        <w:t xml:space="preserve">Second </w:t>
      </w:r>
      <w:r w:rsidR="004E024D">
        <w:t>by</w:t>
      </w:r>
      <w:r>
        <w:t xml:space="preserve"> Mattice</w:t>
      </w:r>
    </w:p>
    <w:p w14:paraId="04350A59" w14:textId="77777777" w:rsidR="004E024D" w:rsidRPr="004E024D" w:rsidRDefault="001673FC" w:rsidP="001673FC">
      <w:pPr>
        <w:jc w:val="both"/>
      </w:pPr>
      <w:r>
        <w:rPr>
          <w:b/>
        </w:rPr>
        <w:t xml:space="preserve">           </w:t>
      </w:r>
      <w:r w:rsidR="004E024D" w:rsidRPr="001673FC">
        <w:rPr>
          <w:b/>
        </w:rPr>
        <w:t>Motion Approved</w:t>
      </w:r>
    </w:p>
    <w:p w14:paraId="01DAAE82" w14:textId="77777777" w:rsidR="004E024D" w:rsidRPr="001673FC" w:rsidRDefault="004E024D" w:rsidP="004E024D">
      <w:pPr>
        <w:pStyle w:val="ListParagraph"/>
      </w:pPr>
    </w:p>
    <w:p w14:paraId="3D657137" w14:textId="77777777" w:rsidR="0019367D" w:rsidRPr="0019367D" w:rsidRDefault="004E024D" w:rsidP="007A4C02">
      <w:pPr>
        <w:pStyle w:val="ListParagraph"/>
        <w:numPr>
          <w:ilvl w:val="0"/>
          <w:numId w:val="1"/>
        </w:numPr>
        <w:jc w:val="both"/>
        <w:rPr>
          <w:b/>
        </w:rPr>
      </w:pPr>
      <w:r>
        <w:rPr>
          <w:b/>
        </w:rPr>
        <w:t>Acknowledge Members of the Public in Attendance</w:t>
      </w:r>
      <w:r w:rsidR="001E7FC8">
        <w:rPr>
          <w:b/>
        </w:rPr>
        <w:t xml:space="preserve">  </w:t>
      </w:r>
      <w:r w:rsidR="001E7FC8" w:rsidRPr="0019367D">
        <w:t>LuAnn</w:t>
      </w:r>
      <w:r w:rsidR="0019367D">
        <w:t xml:space="preserve"> Wilcox; District Administrator </w:t>
      </w:r>
    </w:p>
    <w:p w14:paraId="77B52977" w14:textId="77777777" w:rsidR="00D52B77" w:rsidRDefault="0019367D" w:rsidP="00D52B77">
      <w:pPr>
        <w:pStyle w:val="ListParagraph"/>
        <w:jc w:val="both"/>
      </w:pPr>
      <w:r>
        <w:t>for District 6</w:t>
      </w:r>
    </w:p>
    <w:p w14:paraId="7C04ACF1" w14:textId="2D5BE45E" w:rsidR="004E024D" w:rsidRPr="00D52B77" w:rsidRDefault="00D52B77" w:rsidP="00D52B77">
      <w:pPr>
        <w:pStyle w:val="ListParagraph"/>
        <w:jc w:val="both"/>
        <w:rPr>
          <w:b/>
        </w:rPr>
      </w:pPr>
      <w:r w:rsidRPr="00D52B77">
        <w:rPr>
          <w:b/>
        </w:rPr>
        <w:t>3.1</w:t>
      </w:r>
      <w:r>
        <w:rPr>
          <w:b/>
        </w:rPr>
        <w:t xml:space="preserve"> </w:t>
      </w:r>
      <w:r w:rsidR="004E024D" w:rsidRPr="00D52B77">
        <w:rPr>
          <w:b/>
        </w:rPr>
        <w:t>Bonk – Overview of Kensington Rune Stone</w:t>
      </w:r>
      <w:r w:rsidR="00003781">
        <w:rPr>
          <w:b/>
        </w:rPr>
        <w:t xml:space="preserve"> Park</w:t>
      </w:r>
      <w:r w:rsidR="00CA126C" w:rsidRPr="00D52B77">
        <w:rPr>
          <w:b/>
        </w:rPr>
        <w:t xml:space="preserve"> </w:t>
      </w:r>
      <w:r w:rsidR="0019367D" w:rsidRPr="00D52B77">
        <w:t>Bonk</w:t>
      </w:r>
      <w:r w:rsidR="00CA126C" w:rsidRPr="00CA126C">
        <w:t xml:space="preserve"> is a current member of the </w:t>
      </w:r>
      <w:r w:rsidR="00E8788C">
        <w:t>Commission</w:t>
      </w:r>
      <w:r w:rsidR="00CA126C" w:rsidRPr="00D52B77">
        <w:rPr>
          <w:b/>
        </w:rPr>
        <w:t xml:space="preserve">. </w:t>
      </w:r>
      <w:r w:rsidR="00CA126C" w:rsidRPr="00CA126C">
        <w:t>Largest</w:t>
      </w:r>
      <w:r w:rsidR="00CA126C">
        <w:t xml:space="preserve"> </w:t>
      </w:r>
      <w:r w:rsidR="004E024D" w:rsidRPr="00CA126C">
        <w:t>Park</w:t>
      </w:r>
      <w:r w:rsidR="00CA126C">
        <w:t xml:space="preserve"> in the </w:t>
      </w:r>
      <w:r w:rsidR="00003781">
        <w:t xml:space="preserve">Douglas County </w:t>
      </w:r>
      <w:r w:rsidR="00CA126C" w:rsidRPr="00CA126C">
        <w:t>system</w:t>
      </w:r>
      <w:r w:rsidR="00CA126C">
        <w:t xml:space="preserve"> (120 Acres started and now is </w:t>
      </w:r>
      <w:r w:rsidR="001E138F">
        <w:t xml:space="preserve">400 Acres) </w:t>
      </w:r>
      <w:r w:rsidR="00CA126C" w:rsidRPr="00CA126C">
        <w:t xml:space="preserve">and booked very heavily. </w:t>
      </w:r>
      <w:r w:rsidR="00E8788C">
        <w:t xml:space="preserve">The Douglas County Board </w:t>
      </w:r>
      <w:r w:rsidR="00CA126C">
        <w:t>will decide on user fees to start Jan</w:t>
      </w:r>
      <w:r w:rsidR="00003781">
        <w:t>uary</w:t>
      </w:r>
      <w:r w:rsidR="00CA126C">
        <w:t xml:space="preserve"> 2019.  There is currently a donation opportunity for users.  </w:t>
      </w:r>
      <w:r w:rsidR="00003781">
        <w:t>The Visitor Center</w:t>
      </w:r>
      <w:r w:rsidR="00CA126C">
        <w:t xml:space="preserve"> is only </w:t>
      </w:r>
      <w:r w:rsidR="00003781">
        <w:t>six</w:t>
      </w:r>
      <w:r w:rsidR="00CA126C">
        <w:t xml:space="preserve"> months </w:t>
      </w:r>
      <w:r w:rsidR="00003781">
        <w:t>old</w:t>
      </w:r>
      <w:r w:rsidR="00CA126C">
        <w:t xml:space="preserve">.  </w:t>
      </w:r>
      <w:r w:rsidR="001E138F">
        <w:t xml:space="preserve">There is a lot of respect and pride for this park in the </w:t>
      </w:r>
      <w:r w:rsidR="001E138F">
        <w:lastRenderedPageBreak/>
        <w:t xml:space="preserve">community.  </w:t>
      </w:r>
      <w:r w:rsidR="00E8788C">
        <w:t xml:space="preserve">The Minnesota </w:t>
      </w:r>
      <w:r w:rsidR="00CD2D32">
        <w:t>Vikings organization has been very supportive of the Park</w:t>
      </w:r>
      <w:r w:rsidR="00003781">
        <w:t>.</w:t>
      </w:r>
      <w:r w:rsidR="00CD2D32">
        <w:t xml:space="preserve">  Cost of this building was just over one million dollars</w:t>
      </w:r>
      <w:r w:rsidR="00E8788C">
        <w:t>, funding through the GMRPTC assist with the construction</w:t>
      </w:r>
      <w:r w:rsidR="00CD2D32">
        <w:t xml:space="preserve">.  </w:t>
      </w:r>
    </w:p>
    <w:p w14:paraId="5A6B9D59" w14:textId="77777777" w:rsidR="004E024D" w:rsidRDefault="004E024D" w:rsidP="004E024D">
      <w:pPr>
        <w:jc w:val="both"/>
        <w:rPr>
          <w:b/>
        </w:rPr>
      </w:pPr>
    </w:p>
    <w:p w14:paraId="6D804CA6" w14:textId="3954B1EE" w:rsidR="004E024D" w:rsidRPr="00CD2D32" w:rsidRDefault="004E024D" w:rsidP="004E024D">
      <w:pPr>
        <w:pStyle w:val="ListParagraph"/>
        <w:numPr>
          <w:ilvl w:val="0"/>
          <w:numId w:val="1"/>
        </w:numPr>
        <w:jc w:val="both"/>
      </w:pPr>
      <w:r>
        <w:rPr>
          <w:b/>
        </w:rPr>
        <w:t xml:space="preserve">Executive </w:t>
      </w:r>
      <w:r w:rsidR="00CD2D32" w:rsidRPr="00CD2D32">
        <w:rPr>
          <w:b/>
        </w:rPr>
        <w:t xml:space="preserve">Director’s </w:t>
      </w:r>
      <w:r w:rsidR="00CD2D32" w:rsidRPr="00D52B77">
        <w:rPr>
          <w:b/>
        </w:rPr>
        <w:t xml:space="preserve">Report   </w:t>
      </w:r>
      <w:r w:rsidR="004C3B02" w:rsidRPr="00D52B77">
        <w:rPr>
          <w:b/>
        </w:rPr>
        <w:t>Mattson</w:t>
      </w:r>
      <w:r w:rsidR="004C3B02">
        <w:t xml:space="preserve"> Had</w:t>
      </w:r>
      <w:r w:rsidR="00CD2D32">
        <w:t xml:space="preserve"> a sample of </w:t>
      </w:r>
      <w:r w:rsidR="00965584">
        <w:t xml:space="preserve">a card for </w:t>
      </w:r>
      <w:r w:rsidR="00CD2D32">
        <w:t>the Kensington Rune Stone Visitor Center and suggested that this would be something for future recipients of funding to produce and also to include our</w:t>
      </w:r>
      <w:r w:rsidR="00FF3C9F">
        <w:t xml:space="preserve"> GMRPT</w:t>
      </w:r>
      <w:r w:rsidR="00CD2D32">
        <w:t xml:space="preserve"> Logo on the hand out.  </w:t>
      </w:r>
      <w:r w:rsidR="00CD2D32" w:rsidRPr="00D52B77">
        <w:rPr>
          <w:b/>
        </w:rPr>
        <w:t xml:space="preserve">Pike </w:t>
      </w:r>
      <w:r w:rsidR="00CD2D32">
        <w:t>For signage at the parks, suggest</w:t>
      </w:r>
      <w:r w:rsidR="00FF3C9F">
        <w:t>ed</w:t>
      </w:r>
      <w:r w:rsidR="00CD2D32">
        <w:t xml:space="preserve"> we use signs</w:t>
      </w:r>
      <w:r w:rsidR="00FF3C9F">
        <w:t xml:space="preserve"> that advertise the GMRPT</w:t>
      </w:r>
      <w:r w:rsidR="007538DC">
        <w:t xml:space="preserve">. </w:t>
      </w:r>
      <w:r w:rsidR="00604A0F">
        <w:t xml:space="preserve"> </w:t>
      </w:r>
      <w:r w:rsidR="00965584" w:rsidRPr="000807FE">
        <w:t xml:space="preserve"> </w:t>
      </w:r>
      <w:r w:rsidR="00965584" w:rsidRPr="000807FE">
        <w:rPr>
          <w:b/>
        </w:rPr>
        <w:t>Kennedy</w:t>
      </w:r>
      <w:r w:rsidR="00604A0F">
        <w:t xml:space="preserve"> </w:t>
      </w:r>
      <w:r w:rsidR="00965584">
        <w:t>What discussion is takin</w:t>
      </w:r>
      <w:r w:rsidR="00FF3C9F">
        <w:t>g</w:t>
      </w:r>
      <w:r w:rsidR="00965584">
        <w:t xml:space="preserve"> place for tracking u</w:t>
      </w:r>
      <w:r w:rsidR="00604A0F">
        <w:t xml:space="preserve">sage of the trails and where </w:t>
      </w:r>
      <w:r w:rsidR="00965584">
        <w:t xml:space="preserve"> </w:t>
      </w:r>
      <w:r w:rsidR="000807FE">
        <w:t xml:space="preserve">the </w:t>
      </w:r>
      <w:r w:rsidR="00965584">
        <w:t>user</w:t>
      </w:r>
      <w:r w:rsidR="000807FE">
        <w:t>s</w:t>
      </w:r>
      <w:r w:rsidR="00965584">
        <w:t xml:space="preserve"> </w:t>
      </w:r>
      <w:r w:rsidR="00604A0F">
        <w:t xml:space="preserve">are </w:t>
      </w:r>
      <w:r w:rsidR="00965584">
        <w:t>coming</w:t>
      </w:r>
      <w:r w:rsidR="000807FE">
        <w:t xml:space="preserve"> from</w:t>
      </w:r>
      <w:r w:rsidR="00965584">
        <w:t xml:space="preserve"> and going </w:t>
      </w:r>
      <w:r w:rsidR="000807FE">
        <w:t>to on these trail</w:t>
      </w:r>
      <w:r w:rsidR="00604A0F">
        <w:t>s</w:t>
      </w:r>
      <w:r w:rsidR="000807FE">
        <w:t>?</w:t>
      </w:r>
      <w:r w:rsidR="00965584" w:rsidRPr="00965584">
        <w:rPr>
          <w:i/>
        </w:rPr>
        <w:t xml:space="preserve">  </w:t>
      </w:r>
      <w:r w:rsidR="00965584" w:rsidRPr="000807FE">
        <w:rPr>
          <w:b/>
        </w:rPr>
        <w:t>Mattson</w:t>
      </w:r>
      <w:r w:rsidR="00FF3C9F">
        <w:t xml:space="preserve"> </w:t>
      </w:r>
      <w:r w:rsidR="00965584">
        <w:t xml:space="preserve">Discussion is still ongoing for how we can accomplish this in a useful and accurate manner.  </w:t>
      </w:r>
      <w:r w:rsidR="000807FE">
        <w:t xml:space="preserve">At the July 12, LAC meeting, there was good discussion and we agreed to explore </w:t>
      </w:r>
      <w:r w:rsidR="00FF3C9F">
        <w:t>further</w:t>
      </w:r>
      <w:r w:rsidR="000807FE">
        <w:t xml:space="preserve"> a plan for a statewide trail inventory, and a travel patterns project using cell phone data capture.  Also at that LAC meeting, we delved into what the meat of the report about the 10-Year Legacy Celebrations will look like and timelines.  We want to present good data, and the ability to make additional information edits as</w:t>
      </w:r>
      <w:r w:rsidR="00FF3C9F">
        <w:t xml:space="preserve"> we</w:t>
      </w:r>
      <w:r w:rsidR="00604A0F">
        <w:t xml:space="preserve"> move through Phase II</w:t>
      </w:r>
      <w:r w:rsidR="000807FE">
        <w:t xml:space="preserve"> which is the traveling exhibit information at the various local events statewide.  The 8</w:t>
      </w:r>
      <w:r w:rsidR="000807FE" w:rsidRPr="000807FE">
        <w:rPr>
          <w:vertAlign w:val="superscript"/>
        </w:rPr>
        <w:t>th</w:t>
      </w:r>
      <w:r w:rsidR="000807FE">
        <w:t xml:space="preserve"> and final 10-Year Celebration at Duluth was the largest turnout</w:t>
      </w:r>
      <w:r w:rsidR="00DB3A82">
        <w:t>.</w:t>
      </w:r>
      <w:r w:rsidR="00FF3C9F">
        <w:t xml:space="preserve"> </w:t>
      </w:r>
      <w:r w:rsidR="00DB3A82">
        <w:t xml:space="preserve">We had close to 2,000 in attendance over the course of </w:t>
      </w:r>
      <w:r w:rsidR="00E36F7B">
        <w:t>eight</w:t>
      </w:r>
      <w:r w:rsidR="00DB3A82">
        <w:t xml:space="preserve"> celebrations.  What we learned was that being a part of another event, as we were in Duluth with Essentia Health and their annual community event, is more successful with attendance than a stand-alone event.  We had close to 1,000 folks “eyes on” at our portion at that event.  We will have folks at the MN State Fair in the DNR building to </w:t>
      </w:r>
      <w:r w:rsidR="00FF3C9F">
        <w:t xml:space="preserve">assist with information related to </w:t>
      </w:r>
      <w:r w:rsidR="001D6FB5">
        <w:t>the work</w:t>
      </w:r>
      <w:r w:rsidR="00FF3C9F">
        <w:t xml:space="preserve"> of GMRPT.  The large posters from the 10-</w:t>
      </w:r>
      <w:r w:rsidR="00E36F7B">
        <w:t xml:space="preserve">Year </w:t>
      </w:r>
      <w:r w:rsidR="00FF3C9F">
        <w:t>Legacy Celebrations will be there along with other information.  There is still a need for additional folks to</w:t>
      </w:r>
      <w:r w:rsidR="001D6FB5">
        <w:t xml:space="preserve"> sign up</w:t>
      </w:r>
      <w:r w:rsidR="00FF3C9F">
        <w:t xml:space="preserve"> for this event.  There were ribbon cuttings at the Northland Regional Sports Park,</w:t>
      </w:r>
      <w:r w:rsidR="001D6FB5">
        <w:t xml:space="preserve"> the</w:t>
      </w:r>
      <w:r w:rsidR="00FF3C9F">
        <w:t xml:space="preserve"> Wobegon Trail Extension and </w:t>
      </w:r>
      <w:r w:rsidR="001D6FB5">
        <w:t xml:space="preserve">the </w:t>
      </w:r>
      <w:r w:rsidR="00FF3C9F">
        <w:t>MB Johnson Park in Moorhead in June and July.</w:t>
      </w:r>
    </w:p>
    <w:p w14:paraId="6E097D07" w14:textId="77777777" w:rsidR="004E024D" w:rsidRDefault="004E024D" w:rsidP="004E024D">
      <w:pPr>
        <w:jc w:val="both"/>
        <w:rPr>
          <w:b/>
        </w:rPr>
      </w:pPr>
    </w:p>
    <w:p w14:paraId="7D0E7824" w14:textId="4E54F7BB" w:rsidR="004E024D" w:rsidRPr="006A67F4" w:rsidRDefault="004E024D" w:rsidP="00433F41">
      <w:pPr>
        <w:pStyle w:val="ListParagraph"/>
        <w:numPr>
          <w:ilvl w:val="0"/>
          <w:numId w:val="1"/>
        </w:numPr>
        <w:jc w:val="both"/>
        <w:rPr>
          <w:b/>
          <w:i/>
        </w:rPr>
      </w:pPr>
      <w:r>
        <w:rPr>
          <w:b/>
        </w:rPr>
        <w:t>System Coordinator’s Report</w:t>
      </w:r>
      <w:r w:rsidR="00604A0F">
        <w:rPr>
          <w:b/>
        </w:rPr>
        <w:t xml:space="preserve"> </w:t>
      </w:r>
      <w:r w:rsidR="004C3B02" w:rsidRPr="001D6FB5">
        <w:rPr>
          <w:b/>
        </w:rPr>
        <w:t>Czapiewski DPC</w:t>
      </w:r>
      <w:r w:rsidR="001D6FB5">
        <w:rPr>
          <w:b/>
        </w:rPr>
        <w:t xml:space="preserve"> </w:t>
      </w:r>
      <w:r w:rsidR="001D6FB5" w:rsidRPr="001D6FB5">
        <w:t>will</w:t>
      </w:r>
      <w:r w:rsidR="001D6FB5">
        <w:rPr>
          <w:b/>
        </w:rPr>
        <w:t xml:space="preserve"> </w:t>
      </w:r>
      <w:r w:rsidR="001D6FB5" w:rsidRPr="001D6FB5">
        <w:t>b</w:t>
      </w:r>
      <w:r w:rsidR="001D6FB5">
        <w:t xml:space="preserve">e meeting in September </w:t>
      </w:r>
      <w:r w:rsidR="004E3925">
        <w:t xml:space="preserve">to review/prioritize funding applications and continue their work on district vision/priorities. Outreach and planning assistance has been heating up with </w:t>
      </w:r>
      <w:r w:rsidR="00E8788C">
        <w:t xml:space="preserve">this </w:t>
      </w:r>
      <w:r w:rsidR="004E3925">
        <w:t>round of</w:t>
      </w:r>
      <w:r w:rsidR="00E8788C">
        <w:t xml:space="preserve"> funding</w:t>
      </w:r>
      <w:r w:rsidR="004E3925">
        <w:t xml:space="preserve"> applications due at the end of July.  On-site Master Plan reviews have been conducted at Spirit </w:t>
      </w:r>
      <w:r w:rsidR="004C3B02">
        <w:t>Mountain, Sawtooth</w:t>
      </w:r>
      <w:r w:rsidR="004E3925">
        <w:t xml:space="preserve"> Bluffs in Grand Marais and Lake County Mountain Bike Trails in Beaver Bay.  Funding application site visits have been conducted for Duluth Traverse and Duluth Hartley Park.  </w:t>
      </w:r>
      <w:r w:rsidR="00815917">
        <w:t xml:space="preserve">Mountain Bike Trail proposals are in. </w:t>
      </w:r>
      <w:r w:rsidR="001D6FB5">
        <w:t>T</w:t>
      </w:r>
      <w:r w:rsidR="00E37350">
        <w:t>here are two proposals</w:t>
      </w:r>
      <w:r w:rsidR="00815917">
        <w:t xml:space="preserve"> for Mountain Bike Trails </w:t>
      </w:r>
      <w:r w:rsidR="00E37350">
        <w:t>that are in but not ready for the Comm</w:t>
      </w:r>
      <w:r w:rsidR="00815917">
        <w:t xml:space="preserve">ission to review.  </w:t>
      </w:r>
      <w:r w:rsidR="00E37350">
        <w:t xml:space="preserve">  </w:t>
      </w:r>
      <w:r w:rsidR="00815917">
        <w:t xml:space="preserve">The FY 2020 funding application is well underway.  It currently appears we have about 16 viable applications.  With the discussions we have had with applicants, it appears there may be many with $1-2 million dollar proposals.  The bigger partners are seeming to be making their </w:t>
      </w:r>
      <w:r w:rsidR="00E36F7B">
        <w:t>requests</w:t>
      </w:r>
      <w:r w:rsidR="00815917">
        <w:t>.</w:t>
      </w:r>
      <w:r w:rsidR="00433F41">
        <w:t xml:space="preserve"> </w:t>
      </w:r>
      <w:r w:rsidR="00643CFF">
        <w:t xml:space="preserve"> Discussion followed on Mountain Bike Trails and seeing a need for the locations of the Trails</w:t>
      </w:r>
      <w:r w:rsidR="00643CFF" w:rsidRPr="00643CFF">
        <w:rPr>
          <w:b/>
        </w:rPr>
        <w:t>.</w:t>
      </w:r>
      <w:r w:rsidR="00643CFF">
        <w:rPr>
          <w:b/>
        </w:rPr>
        <w:t xml:space="preserve"> </w:t>
      </w:r>
      <w:r w:rsidR="00643CFF" w:rsidRPr="00643CFF">
        <w:rPr>
          <w:b/>
        </w:rPr>
        <w:t xml:space="preserve"> Kennedy</w:t>
      </w:r>
      <w:r w:rsidR="00604A0F">
        <w:t xml:space="preserve"> </w:t>
      </w:r>
      <w:r w:rsidR="00643CFF">
        <w:t>Design standards for Mountain Bike Trails have been elevated and currently are happening for the Trails being</w:t>
      </w:r>
      <w:r w:rsidR="006A67F4">
        <w:t xml:space="preserve"> constructed.  </w:t>
      </w:r>
      <w:r w:rsidR="006A67F4" w:rsidRPr="006A67F4">
        <w:rPr>
          <w:b/>
        </w:rPr>
        <w:t>Mattice</w:t>
      </w:r>
      <w:r w:rsidR="006A67F4">
        <w:rPr>
          <w:b/>
        </w:rPr>
        <w:t xml:space="preserve"> </w:t>
      </w:r>
      <w:r w:rsidR="006A67F4" w:rsidRPr="006A67F4">
        <w:t>Can</w:t>
      </w:r>
      <w:r w:rsidR="006A67F4">
        <w:t xml:space="preserve"> we </w:t>
      </w:r>
      <w:r w:rsidR="006A67F4">
        <w:lastRenderedPageBreak/>
        <w:t xml:space="preserve">connect the design standards to the proposals?  Are there current standards that can be adopted?  </w:t>
      </w:r>
      <w:r w:rsidR="006A67F4" w:rsidRPr="006A67F4">
        <w:rPr>
          <w:b/>
        </w:rPr>
        <w:t>Mattson</w:t>
      </w:r>
      <w:r w:rsidR="006A67F4">
        <w:rPr>
          <w:b/>
        </w:rPr>
        <w:t xml:space="preserve"> </w:t>
      </w:r>
      <w:r w:rsidR="006A67F4" w:rsidRPr="006A67F4">
        <w:t>This comes back</w:t>
      </w:r>
      <w:r w:rsidR="006A67F4">
        <w:rPr>
          <w:b/>
        </w:rPr>
        <w:t xml:space="preserve"> </w:t>
      </w:r>
      <w:r w:rsidR="006A67F4" w:rsidRPr="006A67F4">
        <w:t>in the</w:t>
      </w:r>
      <w:r w:rsidR="006A67F4">
        <w:rPr>
          <w:b/>
        </w:rPr>
        <w:t xml:space="preserve"> </w:t>
      </w:r>
      <w:r w:rsidR="006A67F4" w:rsidRPr="006A67F4">
        <w:t xml:space="preserve">September </w:t>
      </w:r>
      <w:r w:rsidR="006A67F4">
        <w:t>meeting for an OK.</w:t>
      </w:r>
    </w:p>
    <w:p w14:paraId="2F23EDFF" w14:textId="77777777" w:rsidR="004E024D" w:rsidRPr="004E024D" w:rsidRDefault="004E024D" w:rsidP="004E024D">
      <w:pPr>
        <w:pStyle w:val="ListParagraph"/>
        <w:rPr>
          <w:b/>
        </w:rPr>
      </w:pPr>
    </w:p>
    <w:p w14:paraId="106E1F4A" w14:textId="013AD1C1" w:rsidR="004E024D" w:rsidRPr="00E94B4F" w:rsidRDefault="004E024D" w:rsidP="004E024D">
      <w:pPr>
        <w:pStyle w:val="ListParagraph"/>
        <w:numPr>
          <w:ilvl w:val="0"/>
          <w:numId w:val="1"/>
        </w:numPr>
        <w:jc w:val="both"/>
      </w:pPr>
      <w:r>
        <w:rPr>
          <w:b/>
        </w:rPr>
        <w:t>Items from Members and Letters to the Commission</w:t>
      </w:r>
      <w:r w:rsidR="00604A0F">
        <w:rPr>
          <w:b/>
        </w:rPr>
        <w:t>.</w:t>
      </w:r>
      <w:r w:rsidR="003F5153">
        <w:rPr>
          <w:b/>
        </w:rPr>
        <w:t xml:space="preserve"> </w:t>
      </w:r>
      <w:r w:rsidR="00E94B4F" w:rsidRPr="004E6DA6">
        <w:rPr>
          <w:b/>
        </w:rPr>
        <w:t>Pike</w:t>
      </w:r>
      <w:r w:rsidR="00E94B4F">
        <w:t xml:space="preserve">  Attended the opening of the Wobegon Trail.   </w:t>
      </w:r>
      <w:r w:rsidR="004E6DA6" w:rsidRPr="006A67F4">
        <w:rPr>
          <w:b/>
        </w:rPr>
        <w:t>R</w:t>
      </w:r>
      <w:r w:rsidR="004E6DA6">
        <w:t xml:space="preserve"> </w:t>
      </w:r>
      <w:r w:rsidR="00E36F7B" w:rsidRPr="004E6DA6">
        <w:rPr>
          <w:b/>
        </w:rPr>
        <w:t>Anderson</w:t>
      </w:r>
      <w:r w:rsidR="00E36F7B">
        <w:t xml:space="preserve"> Going</w:t>
      </w:r>
      <w:r w:rsidR="00E94B4F">
        <w:t xml:space="preserve"> to Morrison Co</w:t>
      </w:r>
      <w:r w:rsidR="006A67F4">
        <w:t>unty</w:t>
      </w:r>
      <w:r w:rsidR="00E94B4F">
        <w:t xml:space="preserve"> on Monday to talk about Belle </w:t>
      </w:r>
      <w:r w:rsidR="00E36F7B">
        <w:t xml:space="preserve">Prairie </w:t>
      </w:r>
      <w:r w:rsidR="00E94B4F">
        <w:t>Park.</w:t>
      </w:r>
      <w:r w:rsidR="00837FB4">
        <w:t xml:space="preserve">  Working with the city of Worthington.</w:t>
      </w:r>
      <w:r w:rsidR="00837FB4" w:rsidRPr="00837FB4">
        <w:t xml:space="preserve">  </w:t>
      </w:r>
      <w:r w:rsidR="00837FB4" w:rsidRPr="004E6DA6">
        <w:rPr>
          <w:b/>
        </w:rPr>
        <w:t>Bonk</w:t>
      </w:r>
      <w:r w:rsidR="004E6DA6">
        <w:t xml:space="preserve"> Hosted</w:t>
      </w:r>
      <w:r w:rsidR="00837FB4">
        <w:t xml:space="preserve"> the LAC and</w:t>
      </w:r>
      <w:r w:rsidR="004E6DA6">
        <w:t xml:space="preserve"> DPC meetings here at </w:t>
      </w:r>
      <w:r w:rsidR="004C3B02">
        <w:t>Kensington</w:t>
      </w:r>
      <w:r w:rsidR="004E6DA6">
        <w:t xml:space="preserve"> Run</w:t>
      </w:r>
      <w:r w:rsidR="00E8788C">
        <w:t>estone</w:t>
      </w:r>
      <w:r w:rsidR="004E6DA6">
        <w:t xml:space="preserve"> Park.</w:t>
      </w:r>
    </w:p>
    <w:p w14:paraId="6BB31094" w14:textId="77777777" w:rsidR="004E024D" w:rsidRPr="004E024D" w:rsidRDefault="004E024D" w:rsidP="004E024D">
      <w:pPr>
        <w:pStyle w:val="ListParagraph"/>
        <w:rPr>
          <w:b/>
        </w:rPr>
      </w:pPr>
    </w:p>
    <w:p w14:paraId="4F8FEE88" w14:textId="77777777" w:rsidR="004E024D" w:rsidRDefault="004E024D" w:rsidP="004E024D">
      <w:pPr>
        <w:pStyle w:val="ListParagraph"/>
        <w:numPr>
          <w:ilvl w:val="0"/>
          <w:numId w:val="1"/>
        </w:numPr>
        <w:jc w:val="both"/>
        <w:rPr>
          <w:b/>
        </w:rPr>
      </w:pPr>
      <w:r>
        <w:rPr>
          <w:b/>
        </w:rPr>
        <w:t>Old Business:</w:t>
      </w:r>
    </w:p>
    <w:p w14:paraId="5FBEBF7B" w14:textId="77777777" w:rsidR="004E024D" w:rsidRDefault="004E024D" w:rsidP="004E024D">
      <w:pPr>
        <w:pStyle w:val="ListParagraph"/>
        <w:numPr>
          <w:ilvl w:val="1"/>
          <w:numId w:val="1"/>
        </w:numPr>
        <w:jc w:val="both"/>
        <w:rPr>
          <w:b/>
        </w:rPr>
      </w:pPr>
      <w:r>
        <w:rPr>
          <w:b/>
        </w:rPr>
        <w:t>SWOT Analysis Review and Goals for 2019 High Priority Action Items</w:t>
      </w:r>
      <w:r w:rsidR="00837FB4">
        <w:rPr>
          <w:b/>
        </w:rPr>
        <w:t xml:space="preserve"> </w:t>
      </w:r>
    </w:p>
    <w:p w14:paraId="33C4B6FD" w14:textId="77777777" w:rsidR="00F24C08" w:rsidRDefault="00837FB4" w:rsidP="00837FB4">
      <w:pPr>
        <w:jc w:val="both"/>
      </w:pPr>
      <w:r w:rsidRPr="004E6DA6">
        <w:rPr>
          <w:b/>
        </w:rPr>
        <w:t xml:space="preserve">                       R</w:t>
      </w:r>
      <w:r w:rsidR="00F24C08" w:rsidRPr="004E6DA6">
        <w:rPr>
          <w:b/>
        </w:rPr>
        <w:t>yan</w:t>
      </w:r>
      <w:r w:rsidRPr="00F24C08">
        <w:rPr>
          <w:i/>
        </w:rPr>
        <w:t xml:space="preserve"> </w:t>
      </w:r>
      <w:r w:rsidRPr="00F24C08">
        <w:t xml:space="preserve"> </w:t>
      </w:r>
      <w:r>
        <w:rPr>
          <w:b/>
        </w:rPr>
        <w:t xml:space="preserve"> </w:t>
      </w:r>
      <w:r w:rsidR="004E6DA6">
        <w:t>Suggested we</w:t>
      </w:r>
      <w:r>
        <w:t xml:space="preserve"> </w:t>
      </w:r>
      <w:r w:rsidR="00F24C08">
        <w:t xml:space="preserve">have a </w:t>
      </w:r>
      <w:r>
        <w:t>discus</w:t>
      </w:r>
      <w:r w:rsidR="00F24C08">
        <w:t xml:space="preserve">sion </w:t>
      </w:r>
      <w:r w:rsidR="004E6DA6">
        <w:t xml:space="preserve">and set </w:t>
      </w:r>
      <w:r>
        <w:t xml:space="preserve">our goals for </w:t>
      </w:r>
      <w:r w:rsidR="00F24C08">
        <w:t xml:space="preserve">calendar </w:t>
      </w:r>
      <w:r>
        <w:t>2019</w:t>
      </w:r>
      <w:r w:rsidR="004E6DA6">
        <w:t>.</w:t>
      </w:r>
      <w:r w:rsidR="00F24C08">
        <w:t xml:space="preserve">   </w:t>
      </w:r>
    </w:p>
    <w:p w14:paraId="1CACD191" w14:textId="77777777" w:rsidR="004E6DA6" w:rsidRDefault="00F24C08" w:rsidP="00837FB4">
      <w:pPr>
        <w:jc w:val="both"/>
      </w:pPr>
      <w:r>
        <w:t xml:space="preserve">                      </w:t>
      </w:r>
      <w:r w:rsidR="004E6DA6">
        <w:t xml:space="preserve">From the </w:t>
      </w:r>
      <w:r>
        <w:t>lists created in a previous meeting of; “What do w</w:t>
      </w:r>
      <w:r w:rsidR="004E6DA6">
        <w:t>e need to improve”</w:t>
      </w:r>
      <w:r w:rsidR="00604A0F">
        <w:t>,</w:t>
      </w:r>
      <w:r w:rsidR="004E6DA6">
        <w:t xml:space="preserve"> and  </w:t>
      </w:r>
    </w:p>
    <w:p w14:paraId="2CF0705C" w14:textId="77777777" w:rsidR="00CD4E9E" w:rsidRDefault="004E6DA6" w:rsidP="00837FB4">
      <w:pPr>
        <w:jc w:val="both"/>
      </w:pPr>
      <w:r>
        <w:t xml:space="preserve">                      “What </w:t>
      </w:r>
      <w:r w:rsidR="00CD4E9E">
        <w:t>are we</w:t>
      </w:r>
      <w:r w:rsidR="00604A0F">
        <w:t xml:space="preserve"> doing well</w:t>
      </w:r>
      <w:r w:rsidR="00F24C08">
        <w:t>”</w:t>
      </w:r>
      <w:r w:rsidR="00604A0F">
        <w:t>, t</w:t>
      </w:r>
      <w:r>
        <w:t xml:space="preserve">he following were </w:t>
      </w:r>
      <w:r w:rsidR="00CD4E9E">
        <w:t xml:space="preserve">suggested to be </w:t>
      </w:r>
      <w:r>
        <w:t xml:space="preserve">adopted as a work </w:t>
      </w:r>
    </w:p>
    <w:p w14:paraId="1F13343E" w14:textId="5DCAC780" w:rsidR="004E6DA6" w:rsidRDefault="00CD4E9E" w:rsidP="00837FB4">
      <w:pPr>
        <w:jc w:val="both"/>
      </w:pPr>
      <w:r>
        <w:t xml:space="preserve">                        </w:t>
      </w:r>
      <w:r w:rsidR="004E6DA6">
        <w:t xml:space="preserve">plan for 2019:    </w:t>
      </w:r>
    </w:p>
    <w:p w14:paraId="47545B35" w14:textId="0A1710DC" w:rsidR="00A5586C" w:rsidRPr="00A5586C" w:rsidRDefault="00A5586C" w:rsidP="00A5586C">
      <w:pPr>
        <w:pStyle w:val="Heading2"/>
      </w:pPr>
      <w:r w:rsidRPr="00A5586C">
        <w:t>2019 ACTION ITEMS</w:t>
      </w:r>
    </w:p>
    <w:p w14:paraId="31EE70FC" w14:textId="7F7AF51F" w:rsidR="00A5586C" w:rsidRDefault="00A5586C" w:rsidP="00A5586C">
      <w:pPr>
        <w:pStyle w:val="ListParagraph"/>
        <w:numPr>
          <w:ilvl w:val="0"/>
          <w:numId w:val="3"/>
        </w:numPr>
      </w:pPr>
      <w:r>
        <w:t>Finalize wok of Mountain Bike RFP, including a best practices manual and creation of a completed product f</w:t>
      </w:r>
      <w:r w:rsidR="00E209FA">
        <w:t>or public and partners use.</w:t>
      </w:r>
    </w:p>
    <w:p w14:paraId="2B1A92C2" w14:textId="0E8C7877" w:rsidR="00E209FA" w:rsidRDefault="00E209FA" w:rsidP="00A5586C">
      <w:pPr>
        <w:pStyle w:val="ListParagraph"/>
        <w:numPr>
          <w:ilvl w:val="0"/>
          <w:numId w:val="3"/>
        </w:numPr>
      </w:pPr>
      <w:r>
        <w:t>DPC- continued work with administrators to strengthen the DPC</w:t>
      </w:r>
    </w:p>
    <w:p w14:paraId="783CD4FB" w14:textId="49DB1F9C" w:rsidR="00E209FA" w:rsidRDefault="00E209FA" w:rsidP="00A5586C">
      <w:pPr>
        <w:pStyle w:val="ListParagraph"/>
        <w:numPr>
          <w:ilvl w:val="0"/>
          <w:numId w:val="3"/>
        </w:numPr>
      </w:pPr>
      <w:r>
        <w:t>Start a statewide project to map ALL trails.  This would be a research project with the LAC, a Phase I project.</w:t>
      </w:r>
    </w:p>
    <w:p w14:paraId="76586D79" w14:textId="07B2C199" w:rsidR="00E209FA" w:rsidRDefault="00E209FA" w:rsidP="00A5586C">
      <w:pPr>
        <w:pStyle w:val="ListParagraph"/>
        <w:numPr>
          <w:ilvl w:val="0"/>
          <w:numId w:val="3"/>
        </w:numPr>
      </w:pPr>
      <w:r>
        <w:t>Legislative clarity re: 40-40-20 split.  Commission to educate officials upon their election.</w:t>
      </w:r>
    </w:p>
    <w:p w14:paraId="6FB9B451" w14:textId="45CE381F" w:rsidR="00E209FA" w:rsidRDefault="00E209FA" w:rsidP="00A5586C">
      <w:pPr>
        <w:pStyle w:val="ListParagraph"/>
        <w:numPr>
          <w:ilvl w:val="0"/>
          <w:numId w:val="3"/>
        </w:numPr>
      </w:pPr>
      <w:r>
        <w:t>Branding:  Website updates and other areas to increase our brand awareness</w:t>
      </w:r>
    </w:p>
    <w:p w14:paraId="7C3AC81D" w14:textId="0F9D0C0E" w:rsidR="00E209FA" w:rsidRDefault="00E209FA" w:rsidP="00A5586C">
      <w:pPr>
        <w:pStyle w:val="ListParagraph"/>
        <w:numPr>
          <w:ilvl w:val="0"/>
          <w:numId w:val="3"/>
        </w:numPr>
      </w:pPr>
      <w:r>
        <w:t>LAC-Education again about each agency; DNR, Met Council and GMRPTC</w:t>
      </w:r>
    </w:p>
    <w:p w14:paraId="16E42857" w14:textId="5FC932C4" w:rsidR="00E209FA" w:rsidRDefault="00E209FA" w:rsidP="00A5586C">
      <w:pPr>
        <w:pStyle w:val="ListParagraph"/>
        <w:numPr>
          <w:ilvl w:val="0"/>
          <w:numId w:val="3"/>
        </w:numPr>
      </w:pPr>
      <w:r>
        <w:t>Workshops in the districts.  Showcase successful projects.  Utilize the new traveling LAC exhibit pieces.  Attend MRPA and have an exhibit and facilitate a breakout session</w:t>
      </w:r>
    </w:p>
    <w:p w14:paraId="44AD7D7E" w14:textId="08A2DAA3" w:rsidR="00E209FA" w:rsidRDefault="00E209FA" w:rsidP="00A5586C">
      <w:pPr>
        <w:pStyle w:val="ListParagraph"/>
        <w:numPr>
          <w:ilvl w:val="0"/>
          <w:numId w:val="3"/>
        </w:numPr>
      </w:pPr>
      <w:r>
        <w:t xml:space="preserve">Recognition letter annually calling attention our work.  Note volunteer hours by Commissioners, DPC and ETeam members  </w:t>
      </w:r>
    </w:p>
    <w:p w14:paraId="6AAA5B4E" w14:textId="320105BB" w:rsidR="00E209FA" w:rsidRDefault="00E209FA" w:rsidP="00A5586C">
      <w:pPr>
        <w:pStyle w:val="ListParagraph"/>
        <w:numPr>
          <w:ilvl w:val="0"/>
          <w:numId w:val="3"/>
        </w:numPr>
      </w:pPr>
      <w:r>
        <w:t>Phase III Portal updates/refinements</w:t>
      </w:r>
    </w:p>
    <w:p w14:paraId="6C459246" w14:textId="58D97E56" w:rsidR="00E209FA" w:rsidRDefault="00E209FA" w:rsidP="00A5586C">
      <w:pPr>
        <w:pStyle w:val="ListParagraph"/>
        <w:numPr>
          <w:ilvl w:val="0"/>
          <w:numId w:val="3"/>
        </w:numPr>
      </w:pPr>
      <w:r>
        <w:t>October 2019 Report to the Commission on status of work systemwide</w:t>
      </w:r>
    </w:p>
    <w:p w14:paraId="4E4B05F1" w14:textId="77777777" w:rsidR="004E024D" w:rsidRPr="00837FB4" w:rsidRDefault="004E024D" w:rsidP="004E024D">
      <w:pPr>
        <w:jc w:val="both"/>
      </w:pPr>
      <w:r w:rsidRPr="00837FB4">
        <w:tab/>
      </w:r>
    </w:p>
    <w:p w14:paraId="2F2FD4FB" w14:textId="77777777" w:rsidR="004E024D" w:rsidRDefault="004E024D" w:rsidP="004E024D">
      <w:pPr>
        <w:jc w:val="both"/>
      </w:pPr>
      <w:r>
        <w:rPr>
          <w:b/>
        </w:rPr>
        <w:tab/>
        <w:t xml:space="preserve">Motion </w:t>
      </w:r>
      <w:r>
        <w:t>by</w:t>
      </w:r>
      <w:r w:rsidR="0010117C">
        <w:t xml:space="preserve"> </w:t>
      </w:r>
      <w:r w:rsidR="00C96448">
        <w:t>Mattice</w:t>
      </w:r>
    </w:p>
    <w:p w14:paraId="590A6046" w14:textId="77777777" w:rsidR="004E024D" w:rsidRDefault="004E024D" w:rsidP="004E024D">
      <w:pPr>
        <w:jc w:val="both"/>
      </w:pPr>
      <w:r>
        <w:tab/>
      </w:r>
      <w:r w:rsidRPr="004E024D">
        <w:rPr>
          <w:b/>
        </w:rPr>
        <w:t xml:space="preserve">Second </w:t>
      </w:r>
      <w:r>
        <w:t>by</w:t>
      </w:r>
      <w:r w:rsidR="00C96448">
        <w:t xml:space="preserve"> Pike</w:t>
      </w:r>
    </w:p>
    <w:p w14:paraId="7E1C3504" w14:textId="77777777" w:rsidR="004E024D" w:rsidRDefault="004E024D" w:rsidP="004E024D">
      <w:pPr>
        <w:jc w:val="both"/>
        <w:rPr>
          <w:b/>
        </w:rPr>
      </w:pPr>
      <w:r>
        <w:tab/>
      </w:r>
      <w:r w:rsidRPr="004E024D">
        <w:rPr>
          <w:b/>
        </w:rPr>
        <w:t>Motion Approved</w:t>
      </w:r>
    </w:p>
    <w:p w14:paraId="1B2AE79F" w14:textId="77777777" w:rsidR="004E024D" w:rsidRDefault="004E024D" w:rsidP="004E024D">
      <w:pPr>
        <w:jc w:val="both"/>
        <w:rPr>
          <w:b/>
        </w:rPr>
      </w:pPr>
    </w:p>
    <w:p w14:paraId="58047A54" w14:textId="488D87DE" w:rsidR="006A67F4" w:rsidRDefault="004E024D" w:rsidP="004E024D">
      <w:pPr>
        <w:pStyle w:val="ListParagraph"/>
        <w:numPr>
          <w:ilvl w:val="1"/>
          <w:numId w:val="1"/>
        </w:numPr>
        <w:jc w:val="both"/>
      </w:pPr>
      <w:r w:rsidRPr="004E024D">
        <w:rPr>
          <w:b/>
        </w:rPr>
        <w:t xml:space="preserve">Trail Analysis </w:t>
      </w:r>
      <w:r w:rsidRPr="00643CFF">
        <w:rPr>
          <w:b/>
        </w:rPr>
        <w:t>Discussion</w:t>
      </w:r>
      <w:r w:rsidR="0019367D" w:rsidRPr="00643CFF">
        <w:rPr>
          <w:b/>
        </w:rPr>
        <w:t xml:space="preserve"> </w:t>
      </w:r>
      <w:r w:rsidR="00D814A3" w:rsidRPr="00643CFF">
        <w:rPr>
          <w:b/>
        </w:rPr>
        <w:t xml:space="preserve"> </w:t>
      </w:r>
      <w:r w:rsidR="0019367D" w:rsidRPr="00643CFF">
        <w:rPr>
          <w:b/>
        </w:rPr>
        <w:t xml:space="preserve"> Kennedy</w:t>
      </w:r>
      <w:r w:rsidR="0019367D">
        <w:rPr>
          <w:i/>
        </w:rPr>
        <w:t xml:space="preserve"> </w:t>
      </w:r>
      <w:r w:rsidR="0019367D" w:rsidRPr="0019367D">
        <w:t xml:space="preserve">Trails </w:t>
      </w:r>
      <w:r w:rsidR="0019367D">
        <w:t xml:space="preserve">and how they fit into the Regional and State plans.  He is referring back to our discussion of this at our April meeting and looking once again at that conversation.  We need to come to some type of agreement of what we think we should achieve.  Funding for these types of trails is depending on how we see the trails and what clarity is now not present.  What standard(s) can we </w:t>
      </w:r>
      <w:r w:rsidR="0019367D">
        <w:lastRenderedPageBreak/>
        <w:t>convey back to our applicants</w:t>
      </w:r>
      <w:r w:rsidR="00643CFF">
        <w:t xml:space="preserve">? </w:t>
      </w:r>
      <w:r w:rsidR="00256213">
        <w:t xml:space="preserve"> Local trails have less opportunities for funding, and so they end up coming to the Commission.  </w:t>
      </w:r>
      <w:r w:rsidR="00256213" w:rsidRPr="00643CFF">
        <w:rPr>
          <w:b/>
        </w:rPr>
        <w:t>Mattice</w:t>
      </w:r>
      <w:r w:rsidR="00256213" w:rsidRPr="00256213">
        <w:rPr>
          <w:i/>
        </w:rPr>
        <w:t xml:space="preserve"> </w:t>
      </w:r>
      <w:r w:rsidR="00256213">
        <w:t>Most Regional Trails have trouble with funding and sometimes are unable to complete the project</w:t>
      </w:r>
      <w:r w:rsidR="00256213" w:rsidRPr="00256213">
        <w:rPr>
          <w:i/>
        </w:rPr>
        <w:t xml:space="preserve">.  </w:t>
      </w:r>
      <w:r w:rsidR="00256213" w:rsidRPr="00643CFF">
        <w:rPr>
          <w:b/>
        </w:rPr>
        <w:t xml:space="preserve">Mattson </w:t>
      </w:r>
      <w:r w:rsidR="00256213">
        <w:t>Question today is how fundable</w:t>
      </w:r>
      <w:r w:rsidR="005C7B31">
        <w:t xml:space="preserve"> is it</w:t>
      </w:r>
      <w:r w:rsidR="00256213">
        <w:t xml:space="preserve"> for the local connections to</w:t>
      </w:r>
      <w:r w:rsidR="00643CFF">
        <w:t xml:space="preserve"> the trail that we designated?</w:t>
      </w:r>
      <w:r w:rsidR="00D814A3">
        <w:t xml:space="preserve"> </w:t>
      </w:r>
      <w:r w:rsidR="00643CFF" w:rsidRPr="00643CFF">
        <w:rPr>
          <w:b/>
        </w:rPr>
        <w:t>Kennedy</w:t>
      </w:r>
      <w:r w:rsidR="00643CFF">
        <w:rPr>
          <w:i/>
        </w:rPr>
        <w:t xml:space="preserve"> </w:t>
      </w:r>
      <w:r w:rsidR="005C7B31">
        <w:t xml:space="preserve">We need to be clear about how we fund those connectors to the trail we designated.  And there never will be enough money to fund all of these connectors. </w:t>
      </w:r>
      <w:r w:rsidR="005C7B31" w:rsidRPr="00643CFF">
        <w:rPr>
          <w:b/>
        </w:rPr>
        <w:t>Mattson</w:t>
      </w:r>
      <w:r w:rsidR="005C7B31">
        <w:t xml:space="preserve"> Do we put a ceiling mile number on local connectors?  </w:t>
      </w:r>
      <w:r w:rsidR="005C7B31" w:rsidRPr="00643CFF">
        <w:rPr>
          <w:b/>
        </w:rPr>
        <w:t>Mattice</w:t>
      </w:r>
      <w:r w:rsidR="005C7B31">
        <w:t xml:space="preserve"> Th</w:t>
      </w:r>
      <w:r w:rsidR="00D814A3">
        <w:t>e</w:t>
      </w:r>
      <w:r w:rsidR="005C7B31">
        <w:t xml:space="preserve"> location of the connector may depend on the city it goes to.  </w:t>
      </w:r>
      <w:r w:rsidR="005C7B31" w:rsidRPr="00643CFF">
        <w:rPr>
          <w:b/>
        </w:rPr>
        <w:t>Ryan</w:t>
      </w:r>
      <w:r w:rsidR="005C7B31" w:rsidRPr="005C7B31">
        <w:rPr>
          <w:i/>
        </w:rPr>
        <w:t xml:space="preserve"> </w:t>
      </w:r>
      <w:r w:rsidR="005C7B31" w:rsidRPr="005C7B31">
        <w:t>What</w:t>
      </w:r>
      <w:r w:rsidR="005C7B31">
        <w:rPr>
          <w:i/>
        </w:rPr>
        <w:t xml:space="preserve"> </w:t>
      </w:r>
      <w:r w:rsidR="005C7B31" w:rsidRPr="005C7B31">
        <w:t>d</w:t>
      </w:r>
      <w:r w:rsidR="005C7B31">
        <w:t>o we do well</w:t>
      </w:r>
      <w:r w:rsidR="005C7B31" w:rsidRPr="00D814A3">
        <w:rPr>
          <w:i/>
        </w:rPr>
        <w:t xml:space="preserve">?  </w:t>
      </w:r>
      <w:r w:rsidR="005C7B31" w:rsidRPr="00643CFF">
        <w:rPr>
          <w:b/>
        </w:rPr>
        <w:t>Czapiewski</w:t>
      </w:r>
      <w:r w:rsidR="005C7B31">
        <w:t xml:space="preserve"> We are raising the bar on what people are achieving to succeed.  There is a bigger struggle when there is a</w:t>
      </w:r>
      <w:r w:rsidR="00D814A3">
        <w:t xml:space="preserve"> District</w:t>
      </w:r>
      <w:r w:rsidR="005C7B31">
        <w:t xml:space="preserve"> where there are a lot of trail</w:t>
      </w:r>
      <w:r w:rsidR="00D814A3">
        <w:t xml:space="preserve">s or a District that has a lot in one area of the District.  Hard part of planning is </w:t>
      </w:r>
      <w:r w:rsidR="00FB150A">
        <w:t>th</w:t>
      </w:r>
      <w:r w:rsidR="00D814A3">
        <w:t>at we only know about</w:t>
      </w:r>
      <w:r w:rsidR="00643CFF">
        <w:t xml:space="preserve"> </w:t>
      </w:r>
      <w:r w:rsidR="00FB150A">
        <w:t>the</w:t>
      </w:r>
      <w:r w:rsidR="00D814A3">
        <w:t xml:space="preserve"> proposals that come to us.  </w:t>
      </w:r>
      <w:r w:rsidR="00D814A3" w:rsidRPr="00643CFF">
        <w:rPr>
          <w:b/>
        </w:rPr>
        <w:t xml:space="preserve">Bonk </w:t>
      </w:r>
      <w:r w:rsidR="00D814A3">
        <w:t>My idea would be to have a map that connects the trails and for us to be able to identify the gaps on the map for being able to have a continuous use</w:t>
      </w:r>
      <w:r w:rsidR="00D814A3" w:rsidRPr="00E7161C">
        <w:rPr>
          <w:i/>
        </w:rPr>
        <w:t xml:space="preserve">.  </w:t>
      </w:r>
      <w:r w:rsidR="00620A42" w:rsidRPr="00643CFF">
        <w:rPr>
          <w:b/>
        </w:rPr>
        <w:t>Pike</w:t>
      </w:r>
      <w:r w:rsidR="00620A42">
        <w:rPr>
          <w:i/>
        </w:rPr>
        <w:t xml:space="preserve"> </w:t>
      </w:r>
      <w:r w:rsidR="00E7161C">
        <w:t>Use of the trails</w:t>
      </w:r>
      <w:r w:rsidR="00620A42">
        <w:t xml:space="preserve"> by groups </w:t>
      </w:r>
      <w:r w:rsidR="00274629">
        <w:t xml:space="preserve">will </w:t>
      </w:r>
      <w:r w:rsidR="00E7161C">
        <w:t>often</w:t>
      </w:r>
      <w:r w:rsidR="00643CFF">
        <w:t xml:space="preserve"> </w:t>
      </w:r>
      <w:r w:rsidR="00E7161C">
        <w:t>times</w:t>
      </w:r>
      <w:r w:rsidR="00274629">
        <w:t xml:space="preserve"> </w:t>
      </w:r>
      <w:r w:rsidR="00620A42">
        <w:t>be</w:t>
      </w:r>
      <w:r w:rsidR="00E7161C">
        <w:t xml:space="preserve"> the destination of </w:t>
      </w:r>
      <w:r w:rsidR="00620A42">
        <w:t xml:space="preserve">getting to </w:t>
      </w:r>
      <w:r w:rsidR="00E7161C">
        <w:t>communities and what is valued by the user groups</w:t>
      </w:r>
      <w:r w:rsidR="00620A42">
        <w:t xml:space="preserve">.  </w:t>
      </w:r>
      <w:r w:rsidR="00620A42" w:rsidRPr="00643CFF">
        <w:rPr>
          <w:b/>
        </w:rPr>
        <w:t xml:space="preserve">Mattice </w:t>
      </w:r>
      <w:r w:rsidR="00620A42">
        <w:t>If we could get the mapping of State, Regional and Designated Trails, it would be beneficial for us to use for clarity</w:t>
      </w:r>
      <w:r w:rsidR="00620A42" w:rsidRPr="00274629">
        <w:rPr>
          <w:i/>
        </w:rPr>
        <w:t xml:space="preserve">.  </w:t>
      </w:r>
      <w:r w:rsidR="00643CFF">
        <w:t xml:space="preserve">  </w:t>
      </w:r>
    </w:p>
    <w:p w14:paraId="3ED5D1DD" w14:textId="77777777" w:rsidR="004E024D" w:rsidRPr="005C7B31" w:rsidRDefault="006A67F4" w:rsidP="006A67F4">
      <w:pPr>
        <w:pStyle w:val="ListParagraph"/>
        <w:ind w:left="1170"/>
        <w:jc w:val="both"/>
      </w:pPr>
      <w:r>
        <w:t xml:space="preserve"> </w:t>
      </w:r>
      <w:r w:rsidRPr="006A67F4">
        <w:rPr>
          <w:b/>
        </w:rPr>
        <w:t>Pike</w:t>
      </w:r>
      <w:r>
        <w:t xml:space="preserve"> </w:t>
      </w:r>
      <w:r w:rsidR="00643CFF">
        <w:t>Viewing a map will help</w:t>
      </w:r>
      <w:r w:rsidR="00620A42">
        <w:t xml:space="preserve"> us to identify </w:t>
      </w:r>
      <w:r w:rsidR="00274629">
        <w:t>areas of high use for recreation</w:t>
      </w:r>
      <w:r w:rsidR="00274629" w:rsidRPr="006A67F4">
        <w:rPr>
          <w:b/>
          <w:i/>
        </w:rPr>
        <w:t xml:space="preserve">.  </w:t>
      </w:r>
      <w:r w:rsidR="00274629" w:rsidRPr="006A67F4">
        <w:rPr>
          <w:b/>
        </w:rPr>
        <w:t>Kenned</w:t>
      </w:r>
      <w:r w:rsidR="00274629" w:rsidRPr="006A67F4">
        <w:rPr>
          <w:b/>
          <w:i/>
        </w:rPr>
        <w:t>y</w:t>
      </w:r>
      <w:r w:rsidR="00274629">
        <w:t xml:space="preserve"> This discussion will help Czapiewski and the ETeam with their discussions </w:t>
      </w:r>
      <w:r w:rsidR="004C74DF">
        <w:t xml:space="preserve">on applications. We should continue to pursue that mapping.  </w:t>
      </w:r>
      <w:r w:rsidR="004C74DF" w:rsidRPr="006A67F4">
        <w:rPr>
          <w:b/>
        </w:rPr>
        <w:t>Bonk</w:t>
      </w:r>
      <w:r w:rsidR="004C74DF">
        <w:t xml:space="preserve"> Should we be having future discussion on criteria for trails with applications?  </w:t>
      </w:r>
    </w:p>
    <w:p w14:paraId="2BE0F3F6" w14:textId="77777777" w:rsidR="004E024D" w:rsidRDefault="004E024D" w:rsidP="004E024D">
      <w:pPr>
        <w:pStyle w:val="ListParagraph"/>
        <w:numPr>
          <w:ilvl w:val="0"/>
          <w:numId w:val="1"/>
        </w:numPr>
        <w:jc w:val="both"/>
        <w:rPr>
          <w:b/>
        </w:rPr>
      </w:pPr>
      <w:r>
        <w:rPr>
          <w:b/>
        </w:rPr>
        <w:t>New Business:</w:t>
      </w:r>
    </w:p>
    <w:p w14:paraId="6FFBF4B0" w14:textId="77777777" w:rsidR="004E024D" w:rsidRDefault="004E024D" w:rsidP="004E024D">
      <w:pPr>
        <w:pStyle w:val="ListParagraph"/>
        <w:numPr>
          <w:ilvl w:val="1"/>
          <w:numId w:val="1"/>
        </w:numPr>
        <w:jc w:val="both"/>
        <w:rPr>
          <w:b/>
        </w:rPr>
      </w:pPr>
      <w:r>
        <w:rPr>
          <w:b/>
        </w:rPr>
        <w:t>New Procedure for Pre-payment Invoices</w:t>
      </w:r>
    </w:p>
    <w:p w14:paraId="2FE6F95A" w14:textId="469B3105" w:rsidR="00BF17D4" w:rsidRPr="00BF17D4" w:rsidRDefault="00BF17D4" w:rsidP="00BF17D4">
      <w:pPr>
        <w:pStyle w:val="ListParagraph"/>
        <w:ind w:left="1080"/>
        <w:jc w:val="both"/>
      </w:pPr>
      <w:r w:rsidRPr="00BF17D4">
        <w:t>The C</w:t>
      </w:r>
      <w:r>
        <w:t>ommission recognizes there are some vendors that require payment in advance of work performed, i.e. Full Circle Group</w:t>
      </w:r>
      <w:r w:rsidR="006A67F4">
        <w:t>,</w:t>
      </w:r>
      <w:r>
        <w:t xml:space="preserve"> the Data Management and Storage </w:t>
      </w:r>
      <w:r w:rsidR="00757335">
        <w:t>vendor, and others that may arise.  In these instances, pre-payment is recommended by the Executive Director</w:t>
      </w:r>
      <w:r w:rsidR="00604A0F">
        <w:t xml:space="preserve"> Mattson</w:t>
      </w:r>
      <w:r w:rsidR="00757335">
        <w:t xml:space="preserve"> and approved by the Commission at a regular monthly meeting or by the Executive Committee and brought forth at the next scheduled meeting of the Commission.</w:t>
      </w:r>
    </w:p>
    <w:p w14:paraId="4AF8BD73" w14:textId="77777777" w:rsidR="004E024D" w:rsidRDefault="00120CD7" w:rsidP="00120CD7">
      <w:pPr>
        <w:pStyle w:val="ListParagraph"/>
        <w:jc w:val="both"/>
        <w:rPr>
          <w:b/>
        </w:rPr>
      </w:pPr>
      <w:r>
        <w:rPr>
          <w:b/>
        </w:rPr>
        <w:t xml:space="preserve">Motion </w:t>
      </w:r>
      <w:r w:rsidRPr="00120CD7">
        <w:t>by</w:t>
      </w:r>
      <w:r w:rsidR="004C74DF">
        <w:t xml:space="preserve"> </w:t>
      </w:r>
      <w:r w:rsidR="00BF17D4">
        <w:t>Mattice for the Resolution proposed by</w:t>
      </w:r>
      <w:r w:rsidR="00604A0F">
        <w:t xml:space="preserve"> Executive Director</w:t>
      </w:r>
      <w:r w:rsidR="00BF17D4">
        <w:t xml:space="preserve"> Mattson</w:t>
      </w:r>
    </w:p>
    <w:p w14:paraId="4388B0C1" w14:textId="77777777" w:rsidR="00120CD7" w:rsidRDefault="00120CD7" w:rsidP="00120CD7">
      <w:pPr>
        <w:pStyle w:val="ListParagraph"/>
        <w:jc w:val="both"/>
        <w:rPr>
          <w:b/>
        </w:rPr>
      </w:pPr>
      <w:r>
        <w:rPr>
          <w:b/>
        </w:rPr>
        <w:t xml:space="preserve">Second </w:t>
      </w:r>
      <w:r w:rsidRPr="00120CD7">
        <w:t>by</w:t>
      </w:r>
      <w:r w:rsidR="00BF17D4">
        <w:t xml:space="preserve"> R Anderson</w:t>
      </w:r>
    </w:p>
    <w:p w14:paraId="6DF1BCFE" w14:textId="77777777" w:rsidR="00120CD7" w:rsidRDefault="00120CD7" w:rsidP="00120CD7">
      <w:pPr>
        <w:pStyle w:val="ListParagraph"/>
        <w:jc w:val="both"/>
        <w:rPr>
          <w:b/>
        </w:rPr>
      </w:pPr>
      <w:r>
        <w:rPr>
          <w:b/>
        </w:rPr>
        <w:t>Motion Approved</w:t>
      </w:r>
    </w:p>
    <w:p w14:paraId="6DEC5727" w14:textId="77777777" w:rsidR="00120CD7" w:rsidRDefault="00120CD7" w:rsidP="00120CD7">
      <w:pPr>
        <w:pStyle w:val="ListParagraph"/>
        <w:jc w:val="both"/>
        <w:rPr>
          <w:b/>
        </w:rPr>
      </w:pPr>
    </w:p>
    <w:p w14:paraId="1ED86F2D" w14:textId="7D2C020F" w:rsidR="00120CD7" w:rsidRPr="00BF17D4" w:rsidRDefault="00120CD7" w:rsidP="00120CD7">
      <w:pPr>
        <w:pStyle w:val="ListParagraph"/>
        <w:numPr>
          <w:ilvl w:val="1"/>
          <w:numId w:val="1"/>
        </w:numPr>
        <w:jc w:val="both"/>
        <w:rPr>
          <w:b/>
        </w:rPr>
      </w:pPr>
      <w:r>
        <w:rPr>
          <w:b/>
        </w:rPr>
        <w:t>40-40-20 Funding Discussion</w:t>
      </w:r>
      <w:r w:rsidR="00BF17D4">
        <w:rPr>
          <w:b/>
        </w:rPr>
        <w:t xml:space="preserve"> </w:t>
      </w:r>
      <w:r w:rsidR="0000480E">
        <w:rPr>
          <w:b/>
        </w:rPr>
        <w:t xml:space="preserve"> </w:t>
      </w:r>
      <w:r w:rsidR="00BF17D4">
        <w:rPr>
          <w:b/>
        </w:rPr>
        <w:t xml:space="preserve"> </w:t>
      </w:r>
      <w:r w:rsidR="00BF17D4" w:rsidRPr="006A67F4">
        <w:rPr>
          <w:b/>
        </w:rPr>
        <w:t>Mattson</w:t>
      </w:r>
      <w:r w:rsidR="0000480E">
        <w:rPr>
          <w:i/>
        </w:rPr>
        <w:t xml:space="preserve"> </w:t>
      </w:r>
      <w:r w:rsidR="00BF17D4">
        <w:rPr>
          <w:i/>
        </w:rPr>
        <w:t xml:space="preserve">  </w:t>
      </w:r>
      <w:r w:rsidR="0000480E">
        <w:t>T</w:t>
      </w:r>
      <w:r w:rsidR="00BF17D4" w:rsidRPr="00BF17D4">
        <w:t xml:space="preserve">here </w:t>
      </w:r>
      <w:r w:rsidR="00BF17D4">
        <w:t xml:space="preserve">is interest in discussion on the </w:t>
      </w:r>
      <w:r w:rsidR="00A07188">
        <w:t>funding to</w:t>
      </w:r>
      <w:r w:rsidR="00BF17D4">
        <w:t xml:space="preserve"> address strategy for the split.  </w:t>
      </w:r>
      <w:r w:rsidR="00DF6D2D" w:rsidRPr="007538DC">
        <w:rPr>
          <w:b/>
        </w:rPr>
        <w:t>Mattice</w:t>
      </w:r>
      <w:r w:rsidR="00DF6D2D">
        <w:t xml:space="preserve"> We will be looking at a new administration.  We would be wise to meet with the </w:t>
      </w:r>
      <w:r w:rsidR="00FB150A">
        <w:t xml:space="preserve">GMP&amp;T </w:t>
      </w:r>
      <w:r w:rsidR="00DF6D2D">
        <w:t>in the Fall and share what we desire for the split.  Not sure wha</w:t>
      </w:r>
      <w:r w:rsidR="009E2164">
        <w:t>t the</w:t>
      </w:r>
      <w:r w:rsidR="00DF6D2D">
        <w:t xml:space="preserve"> </w:t>
      </w:r>
      <w:r w:rsidR="009E2164">
        <w:t>results will be.</w:t>
      </w:r>
      <w:r w:rsidR="0000480E">
        <w:t xml:space="preserve">  </w:t>
      </w:r>
      <w:r w:rsidR="007538DC" w:rsidRPr="007538DC">
        <w:rPr>
          <w:b/>
        </w:rPr>
        <w:t>Ryan &amp; Mattson</w:t>
      </w:r>
      <w:r w:rsidR="007538DC">
        <w:rPr>
          <w:b/>
        </w:rPr>
        <w:t xml:space="preserve"> </w:t>
      </w:r>
      <w:r w:rsidR="007538DC" w:rsidRPr="007538DC">
        <w:t>We</w:t>
      </w:r>
      <w:r w:rsidR="007538DC">
        <w:t xml:space="preserve"> will conduct a conference call.</w:t>
      </w:r>
    </w:p>
    <w:p w14:paraId="702DDC80" w14:textId="77777777" w:rsidR="007538DC" w:rsidRDefault="00120CD7" w:rsidP="00120CD7">
      <w:pPr>
        <w:pStyle w:val="ListParagraph"/>
        <w:numPr>
          <w:ilvl w:val="1"/>
          <w:numId w:val="1"/>
        </w:numPr>
        <w:jc w:val="both"/>
      </w:pPr>
      <w:r>
        <w:rPr>
          <w:b/>
        </w:rPr>
        <w:t xml:space="preserve">  Research Priorities for LAC</w:t>
      </w:r>
      <w:r w:rsidR="00237662">
        <w:rPr>
          <w:b/>
        </w:rPr>
        <w:t xml:space="preserve">   </w:t>
      </w:r>
      <w:r w:rsidR="00237662" w:rsidRPr="00237662">
        <w:t>This</w:t>
      </w:r>
      <w:r w:rsidR="007538DC">
        <w:t xml:space="preserve"> item</w:t>
      </w:r>
      <w:r w:rsidR="00237662" w:rsidRPr="00237662">
        <w:t xml:space="preserve"> has been covered in the previous discussion </w:t>
      </w:r>
      <w:r w:rsidR="007538DC">
        <w:t xml:space="preserve">   </w:t>
      </w:r>
    </w:p>
    <w:p w14:paraId="2A70FB75" w14:textId="77777777" w:rsidR="00120CD7" w:rsidRPr="00237662" w:rsidRDefault="007538DC" w:rsidP="007538DC">
      <w:pPr>
        <w:ind w:left="810"/>
        <w:jc w:val="both"/>
      </w:pPr>
      <w:r>
        <w:t xml:space="preserve">        </w:t>
      </w:r>
      <w:r w:rsidR="00C80CBE">
        <w:t xml:space="preserve"> </w:t>
      </w:r>
      <w:r w:rsidR="00237662" w:rsidRPr="00237662">
        <w:t>of item 8.2.</w:t>
      </w:r>
    </w:p>
    <w:p w14:paraId="4B6B9324" w14:textId="77777777" w:rsidR="00120CD7" w:rsidRPr="0000480E" w:rsidRDefault="00120CD7" w:rsidP="00120CD7">
      <w:pPr>
        <w:pStyle w:val="ListParagraph"/>
        <w:numPr>
          <w:ilvl w:val="1"/>
          <w:numId w:val="1"/>
        </w:numPr>
        <w:jc w:val="both"/>
      </w:pPr>
      <w:r>
        <w:rPr>
          <w:b/>
        </w:rPr>
        <w:lastRenderedPageBreak/>
        <w:t>Funding – Preliminary Overview of Submitted Applications</w:t>
      </w:r>
      <w:r w:rsidR="007538DC">
        <w:rPr>
          <w:b/>
        </w:rPr>
        <w:t xml:space="preserve"> </w:t>
      </w:r>
      <w:r w:rsidR="0000480E" w:rsidRPr="007538DC">
        <w:rPr>
          <w:b/>
        </w:rPr>
        <w:t>Czapiewski</w:t>
      </w:r>
      <w:r w:rsidR="0000480E">
        <w:rPr>
          <w:i/>
        </w:rPr>
        <w:t xml:space="preserve"> </w:t>
      </w:r>
      <w:r w:rsidR="0000480E" w:rsidRPr="0000480E">
        <w:t xml:space="preserve">These </w:t>
      </w:r>
      <w:r w:rsidR="00237662">
        <w:t xml:space="preserve">applications for FY 2020 </w:t>
      </w:r>
      <w:r w:rsidR="0000480E">
        <w:t>are</w:t>
      </w:r>
      <w:r w:rsidR="00237662">
        <w:t xml:space="preserve"> very</w:t>
      </w:r>
      <w:r w:rsidR="0000480E">
        <w:t xml:space="preserve"> preliminary</w:t>
      </w:r>
      <w:r w:rsidR="00237662">
        <w:t xml:space="preserve">.  </w:t>
      </w:r>
      <w:r w:rsidR="0000480E" w:rsidRPr="0000480E">
        <w:t>Potential of</w:t>
      </w:r>
      <w:r w:rsidR="0000480E">
        <w:rPr>
          <w:i/>
        </w:rPr>
        <w:t xml:space="preserve"> </w:t>
      </w:r>
      <w:r w:rsidR="0000480E" w:rsidRPr="0000480E">
        <w:t xml:space="preserve">19-20 applications in the system.  </w:t>
      </w:r>
      <w:r w:rsidR="0000480E">
        <w:t>Monetary amounts requested in the projects are up significantly</w:t>
      </w:r>
      <w:r w:rsidR="00237662">
        <w:t xml:space="preserve"> from the previous year.  Some site visits have been done already for some projects.  Others will be continuing in September.  </w:t>
      </w:r>
    </w:p>
    <w:p w14:paraId="78F8AB89" w14:textId="77777777" w:rsidR="00120CD7" w:rsidRPr="0000480E" w:rsidRDefault="00120CD7" w:rsidP="00120CD7">
      <w:pPr>
        <w:jc w:val="both"/>
        <w:rPr>
          <w:b/>
        </w:rPr>
      </w:pPr>
    </w:p>
    <w:p w14:paraId="76D99057" w14:textId="77777777" w:rsidR="00120CD7" w:rsidRPr="00C80CBE" w:rsidRDefault="00120CD7" w:rsidP="00C80CBE">
      <w:pPr>
        <w:jc w:val="both"/>
        <w:rPr>
          <w:b/>
        </w:rPr>
      </w:pPr>
    </w:p>
    <w:p w14:paraId="13835743" w14:textId="77777777" w:rsidR="00C80CBE" w:rsidRPr="00C80CBE" w:rsidRDefault="00C80CBE" w:rsidP="00C80CBE">
      <w:pPr>
        <w:pStyle w:val="ListParagraph"/>
        <w:numPr>
          <w:ilvl w:val="0"/>
          <w:numId w:val="1"/>
        </w:numPr>
        <w:jc w:val="both"/>
        <w:rPr>
          <w:b/>
        </w:rPr>
      </w:pPr>
      <w:r w:rsidRPr="00C80CBE">
        <w:rPr>
          <w:b/>
        </w:rPr>
        <w:t xml:space="preserve"> Consent Agenda</w:t>
      </w:r>
    </w:p>
    <w:p w14:paraId="30B77058" w14:textId="77777777" w:rsidR="00120CD7" w:rsidRDefault="00120CD7" w:rsidP="00C80CBE">
      <w:pPr>
        <w:pStyle w:val="ListParagraph"/>
        <w:jc w:val="both"/>
      </w:pPr>
      <w:r>
        <w:t>Approval of July Expenses</w:t>
      </w:r>
    </w:p>
    <w:p w14:paraId="085DB2FE" w14:textId="77777777" w:rsidR="009A18C4" w:rsidRDefault="009A18C4" w:rsidP="00120CD7">
      <w:pPr>
        <w:pStyle w:val="ListParagraph"/>
        <w:jc w:val="both"/>
      </w:pPr>
      <w:r>
        <w:t xml:space="preserve">              </w:t>
      </w:r>
      <w:r w:rsidR="007538DC">
        <w:t>July</w:t>
      </w:r>
      <w:r>
        <w:t xml:space="preserve"> 3,</w:t>
      </w:r>
      <w:r w:rsidR="007538DC">
        <w:t xml:space="preserve"> </w:t>
      </w:r>
      <w:r w:rsidR="004C3B02">
        <w:t>2018 Consultant</w:t>
      </w:r>
      <w:r>
        <w:t xml:space="preserve"> and other expenses         </w:t>
      </w:r>
      <w:r w:rsidR="004C3B02">
        <w:t>$ 3,334.81</w:t>
      </w:r>
    </w:p>
    <w:p w14:paraId="0DA877A5" w14:textId="77777777" w:rsidR="00120CD7" w:rsidRDefault="00120CD7" w:rsidP="00120CD7">
      <w:pPr>
        <w:pStyle w:val="ListParagraph"/>
        <w:jc w:val="both"/>
      </w:pPr>
      <w:r>
        <w:tab/>
        <w:t>July</w:t>
      </w:r>
      <w:r w:rsidR="009A18C4">
        <w:t xml:space="preserve"> 25, 2018</w:t>
      </w:r>
      <w:r>
        <w:t xml:space="preserve"> Consult</w:t>
      </w:r>
      <w:r w:rsidR="009A18C4">
        <w:t>ant</w:t>
      </w:r>
      <w:r>
        <w:t xml:space="preserve"> and Other Expenses</w:t>
      </w:r>
      <w:r w:rsidR="009A18C4">
        <w:t xml:space="preserve">         $20,335.31</w:t>
      </w:r>
    </w:p>
    <w:p w14:paraId="13029F5B" w14:textId="77777777" w:rsidR="00120CD7" w:rsidRDefault="00120CD7" w:rsidP="00120CD7">
      <w:pPr>
        <w:pStyle w:val="ListParagraph"/>
        <w:pBdr>
          <w:bottom w:val="single" w:sz="12" w:space="1" w:color="auto"/>
        </w:pBdr>
        <w:jc w:val="both"/>
      </w:pPr>
      <w:r>
        <w:tab/>
        <w:t xml:space="preserve">July </w:t>
      </w:r>
      <w:r w:rsidR="009A18C4">
        <w:t xml:space="preserve">25, 2018 </w:t>
      </w:r>
      <w:r>
        <w:t>Commission</w:t>
      </w:r>
      <w:r w:rsidR="009A18C4">
        <w:t xml:space="preserve"> Meeting</w:t>
      </w:r>
      <w:r>
        <w:t xml:space="preserve"> Expenses</w:t>
      </w:r>
      <w:r w:rsidR="009A18C4">
        <w:t xml:space="preserve">          </w:t>
      </w:r>
      <w:r w:rsidR="004C3B02">
        <w:t>$ 1,351.73</w:t>
      </w:r>
    </w:p>
    <w:p w14:paraId="66A81230" w14:textId="77777777" w:rsidR="009A18C4" w:rsidRDefault="009A18C4" w:rsidP="00120CD7">
      <w:pPr>
        <w:pStyle w:val="ListParagraph"/>
        <w:jc w:val="both"/>
      </w:pPr>
      <w:r>
        <w:t xml:space="preserve">                                                                                                       $25,021.85</w:t>
      </w:r>
    </w:p>
    <w:p w14:paraId="58CEBB1D" w14:textId="77777777" w:rsidR="00120CD7" w:rsidRDefault="00120CD7" w:rsidP="00120CD7">
      <w:pPr>
        <w:pStyle w:val="ListParagraph"/>
        <w:jc w:val="both"/>
      </w:pPr>
      <w:r>
        <w:tab/>
        <w:t>TOTAL</w:t>
      </w:r>
    </w:p>
    <w:p w14:paraId="0DED3529" w14:textId="77777777" w:rsidR="00120CD7" w:rsidRDefault="00120CD7" w:rsidP="00120CD7">
      <w:pPr>
        <w:pStyle w:val="ListParagraph"/>
        <w:jc w:val="both"/>
      </w:pPr>
      <w:r w:rsidRPr="00120CD7">
        <w:rPr>
          <w:b/>
        </w:rPr>
        <w:t>Motion</w:t>
      </w:r>
      <w:r>
        <w:t xml:space="preserve"> by</w:t>
      </w:r>
      <w:r w:rsidR="009A18C4">
        <w:t xml:space="preserve"> Mattice</w:t>
      </w:r>
    </w:p>
    <w:p w14:paraId="601D0F67" w14:textId="77777777" w:rsidR="00120CD7" w:rsidRDefault="00120CD7" w:rsidP="00120CD7">
      <w:pPr>
        <w:pStyle w:val="ListParagraph"/>
        <w:jc w:val="both"/>
      </w:pPr>
      <w:r w:rsidRPr="00120CD7">
        <w:rPr>
          <w:b/>
        </w:rPr>
        <w:t>Second</w:t>
      </w:r>
      <w:r>
        <w:t xml:space="preserve"> by</w:t>
      </w:r>
      <w:r w:rsidR="009A18C4">
        <w:t xml:space="preserve"> Kennedy</w:t>
      </w:r>
    </w:p>
    <w:p w14:paraId="55E4D462" w14:textId="77777777" w:rsidR="00120CD7" w:rsidRPr="00120CD7" w:rsidRDefault="00120CD7" w:rsidP="00120CD7">
      <w:pPr>
        <w:pStyle w:val="ListParagraph"/>
        <w:jc w:val="both"/>
        <w:rPr>
          <w:b/>
        </w:rPr>
      </w:pPr>
      <w:r w:rsidRPr="00120CD7">
        <w:rPr>
          <w:b/>
        </w:rPr>
        <w:t>Motion Approved</w:t>
      </w:r>
    </w:p>
    <w:p w14:paraId="46B49801" w14:textId="77777777" w:rsidR="00120CD7" w:rsidRDefault="00120CD7" w:rsidP="00120CD7">
      <w:pPr>
        <w:pStyle w:val="ListParagraph"/>
        <w:jc w:val="both"/>
      </w:pPr>
    </w:p>
    <w:p w14:paraId="1938477E" w14:textId="77777777" w:rsidR="00120CD7" w:rsidRDefault="00120CD7" w:rsidP="00120CD7">
      <w:pPr>
        <w:pStyle w:val="ListParagraph"/>
        <w:numPr>
          <w:ilvl w:val="0"/>
          <w:numId w:val="1"/>
        </w:numPr>
        <w:jc w:val="both"/>
        <w:rPr>
          <w:b/>
        </w:rPr>
      </w:pPr>
      <w:r w:rsidRPr="00120CD7">
        <w:rPr>
          <w:b/>
        </w:rPr>
        <w:t xml:space="preserve">  Next Meeting and Agenda Items</w:t>
      </w:r>
    </w:p>
    <w:p w14:paraId="1F1B5A2F" w14:textId="21D00063" w:rsidR="00120CD7" w:rsidRPr="00120CD7" w:rsidRDefault="00120CD7" w:rsidP="00120CD7">
      <w:pPr>
        <w:pStyle w:val="ListParagraph"/>
        <w:jc w:val="both"/>
      </w:pPr>
      <w:r>
        <w:t>September 26</w:t>
      </w:r>
      <w:r w:rsidR="00C80CBE">
        <w:t>, 2018</w:t>
      </w:r>
      <w:r>
        <w:t xml:space="preserve"> – Rochester Quarry Hill Park, a joint meeting with </w:t>
      </w:r>
      <w:r w:rsidR="007538DC">
        <w:t xml:space="preserve">the Board </w:t>
      </w:r>
      <w:r w:rsidR="00E36F7B">
        <w:t>of Greater</w:t>
      </w:r>
      <w:r>
        <w:t xml:space="preserve"> Minnesota Parks and Trails</w:t>
      </w:r>
    </w:p>
    <w:p w14:paraId="775F7365" w14:textId="6487252F" w:rsidR="00120CD7" w:rsidRDefault="00120CD7" w:rsidP="00120CD7">
      <w:pPr>
        <w:pStyle w:val="ListParagraph"/>
        <w:jc w:val="both"/>
      </w:pPr>
    </w:p>
    <w:p w14:paraId="2FAA7B4E" w14:textId="3A492326" w:rsidR="00C92159" w:rsidRDefault="00C92159" w:rsidP="00120CD7">
      <w:pPr>
        <w:pStyle w:val="ListParagraph"/>
        <w:jc w:val="both"/>
      </w:pPr>
    </w:p>
    <w:p w14:paraId="22D62B0B" w14:textId="0D3E0E5B" w:rsidR="00C92159" w:rsidRDefault="00C92159" w:rsidP="00120CD7">
      <w:pPr>
        <w:pStyle w:val="ListParagraph"/>
        <w:jc w:val="both"/>
      </w:pPr>
    </w:p>
    <w:sectPr w:rsidR="00C92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40170"/>
    <w:multiLevelType w:val="hybridMultilevel"/>
    <w:tmpl w:val="756AD542"/>
    <w:lvl w:ilvl="0" w:tplc="9ED028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61759C9"/>
    <w:multiLevelType w:val="hybridMultilevel"/>
    <w:tmpl w:val="333A8ED8"/>
    <w:lvl w:ilvl="0" w:tplc="88ACAF94">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 w15:restartNumberingAfterBreak="0">
    <w:nsid w:val="70E434CB"/>
    <w:multiLevelType w:val="multilevel"/>
    <w:tmpl w:val="CA0A8A8E"/>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C02"/>
    <w:rsid w:val="00003781"/>
    <w:rsid w:val="0000480E"/>
    <w:rsid w:val="000807FE"/>
    <w:rsid w:val="0010117C"/>
    <w:rsid w:val="00120CD7"/>
    <w:rsid w:val="001673FC"/>
    <w:rsid w:val="0019367D"/>
    <w:rsid w:val="001C25BC"/>
    <w:rsid w:val="001D6FB5"/>
    <w:rsid w:val="001E138F"/>
    <w:rsid w:val="001E7FC8"/>
    <w:rsid w:val="00237662"/>
    <w:rsid w:val="00256213"/>
    <w:rsid w:val="00274629"/>
    <w:rsid w:val="002F2E65"/>
    <w:rsid w:val="003E79E3"/>
    <w:rsid w:val="003F5153"/>
    <w:rsid w:val="00433F41"/>
    <w:rsid w:val="00482DE6"/>
    <w:rsid w:val="004C3B02"/>
    <w:rsid w:val="004C74DF"/>
    <w:rsid w:val="004E024D"/>
    <w:rsid w:val="004E3925"/>
    <w:rsid w:val="004E6DA6"/>
    <w:rsid w:val="005C7B31"/>
    <w:rsid w:val="00604A0F"/>
    <w:rsid w:val="00620A42"/>
    <w:rsid w:val="006427DB"/>
    <w:rsid w:val="00643CFF"/>
    <w:rsid w:val="00665943"/>
    <w:rsid w:val="006A67F4"/>
    <w:rsid w:val="006D0FE6"/>
    <w:rsid w:val="00715E31"/>
    <w:rsid w:val="007538DC"/>
    <w:rsid w:val="00757335"/>
    <w:rsid w:val="007A4C02"/>
    <w:rsid w:val="00815917"/>
    <w:rsid w:val="00837FB4"/>
    <w:rsid w:val="008B3D3F"/>
    <w:rsid w:val="00965584"/>
    <w:rsid w:val="009A18C4"/>
    <w:rsid w:val="009E2164"/>
    <w:rsid w:val="00A07188"/>
    <w:rsid w:val="00A5586C"/>
    <w:rsid w:val="00BF17D4"/>
    <w:rsid w:val="00C80CBE"/>
    <w:rsid w:val="00C92159"/>
    <w:rsid w:val="00C96448"/>
    <w:rsid w:val="00CA126C"/>
    <w:rsid w:val="00CD2D32"/>
    <w:rsid w:val="00CD4E9E"/>
    <w:rsid w:val="00D52B77"/>
    <w:rsid w:val="00D814A3"/>
    <w:rsid w:val="00DB3A82"/>
    <w:rsid w:val="00DF6D2D"/>
    <w:rsid w:val="00E209FA"/>
    <w:rsid w:val="00E24467"/>
    <w:rsid w:val="00E36F7B"/>
    <w:rsid w:val="00E37350"/>
    <w:rsid w:val="00E7161C"/>
    <w:rsid w:val="00E8788C"/>
    <w:rsid w:val="00E94B4F"/>
    <w:rsid w:val="00F24C08"/>
    <w:rsid w:val="00FB150A"/>
    <w:rsid w:val="00FF3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2A1FD"/>
  <w15:chartTrackingRefBased/>
  <w15:docId w15:val="{329A6032-90C0-4B3E-90F8-81BC6E30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4C02"/>
    <w:pPr>
      <w:keepNext/>
      <w:jc w:val="center"/>
      <w:outlineLvl w:val="0"/>
    </w:pPr>
    <w:rPr>
      <w:b/>
      <w:color w:val="FF0000"/>
    </w:rPr>
  </w:style>
  <w:style w:type="paragraph" w:styleId="Heading2">
    <w:name w:val="heading 2"/>
    <w:basedOn w:val="Normal"/>
    <w:next w:val="Normal"/>
    <w:link w:val="Heading2Char"/>
    <w:uiPriority w:val="9"/>
    <w:unhideWhenUsed/>
    <w:qFormat/>
    <w:rsid w:val="00A5586C"/>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A4C02"/>
    <w:pPr>
      <w:jc w:val="both"/>
    </w:pPr>
  </w:style>
  <w:style w:type="character" w:customStyle="1" w:styleId="BodyTextChar">
    <w:name w:val="Body Text Char"/>
    <w:basedOn w:val="DefaultParagraphFont"/>
    <w:link w:val="BodyText"/>
    <w:uiPriority w:val="99"/>
    <w:rsid w:val="007A4C02"/>
  </w:style>
  <w:style w:type="character" w:customStyle="1" w:styleId="Heading1Char">
    <w:name w:val="Heading 1 Char"/>
    <w:basedOn w:val="DefaultParagraphFont"/>
    <w:link w:val="Heading1"/>
    <w:uiPriority w:val="9"/>
    <w:rsid w:val="007A4C02"/>
    <w:rPr>
      <w:b/>
      <w:color w:val="FF0000"/>
    </w:rPr>
  </w:style>
  <w:style w:type="paragraph" w:styleId="ListParagraph">
    <w:name w:val="List Paragraph"/>
    <w:basedOn w:val="Normal"/>
    <w:uiPriority w:val="34"/>
    <w:qFormat/>
    <w:rsid w:val="007A4C02"/>
    <w:pPr>
      <w:ind w:left="720"/>
      <w:contextualSpacing/>
    </w:pPr>
  </w:style>
  <w:style w:type="character" w:styleId="CommentReference">
    <w:name w:val="annotation reference"/>
    <w:basedOn w:val="DefaultParagraphFont"/>
    <w:uiPriority w:val="99"/>
    <w:semiHidden/>
    <w:unhideWhenUsed/>
    <w:rsid w:val="004E6DA6"/>
    <w:rPr>
      <w:sz w:val="16"/>
      <w:szCs w:val="16"/>
    </w:rPr>
  </w:style>
  <w:style w:type="paragraph" w:styleId="CommentText">
    <w:name w:val="annotation text"/>
    <w:basedOn w:val="Normal"/>
    <w:link w:val="CommentTextChar"/>
    <w:uiPriority w:val="99"/>
    <w:semiHidden/>
    <w:unhideWhenUsed/>
    <w:rsid w:val="004E6DA6"/>
    <w:pPr>
      <w:spacing w:line="240" w:lineRule="auto"/>
    </w:pPr>
    <w:rPr>
      <w:sz w:val="20"/>
      <w:szCs w:val="20"/>
    </w:rPr>
  </w:style>
  <w:style w:type="character" w:customStyle="1" w:styleId="CommentTextChar">
    <w:name w:val="Comment Text Char"/>
    <w:basedOn w:val="DefaultParagraphFont"/>
    <w:link w:val="CommentText"/>
    <w:uiPriority w:val="99"/>
    <w:semiHidden/>
    <w:rsid w:val="004E6DA6"/>
    <w:rPr>
      <w:sz w:val="20"/>
      <w:szCs w:val="20"/>
    </w:rPr>
  </w:style>
  <w:style w:type="paragraph" w:styleId="CommentSubject">
    <w:name w:val="annotation subject"/>
    <w:basedOn w:val="CommentText"/>
    <w:next w:val="CommentText"/>
    <w:link w:val="CommentSubjectChar"/>
    <w:uiPriority w:val="99"/>
    <w:semiHidden/>
    <w:unhideWhenUsed/>
    <w:rsid w:val="004E6DA6"/>
    <w:rPr>
      <w:b/>
      <w:bCs/>
    </w:rPr>
  </w:style>
  <w:style w:type="character" w:customStyle="1" w:styleId="CommentSubjectChar">
    <w:name w:val="Comment Subject Char"/>
    <w:basedOn w:val="CommentTextChar"/>
    <w:link w:val="CommentSubject"/>
    <w:uiPriority w:val="99"/>
    <w:semiHidden/>
    <w:rsid w:val="004E6DA6"/>
    <w:rPr>
      <w:b/>
      <w:bCs/>
      <w:sz w:val="20"/>
      <w:szCs w:val="20"/>
    </w:rPr>
  </w:style>
  <w:style w:type="paragraph" w:styleId="BalloonText">
    <w:name w:val="Balloon Text"/>
    <w:basedOn w:val="Normal"/>
    <w:link w:val="BalloonTextChar"/>
    <w:uiPriority w:val="99"/>
    <w:semiHidden/>
    <w:unhideWhenUsed/>
    <w:rsid w:val="004E6D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DA6"/>
    <w:rPr>
      <w:rFonts w:ascii="Segoe UI" w:hAnsi="Segoe UI" w:cs="Segoe UI"/>
      <w:sz w:val="18"/>
      <w:szCs w:val="18"/>
    </w:rPr>
  </w:style>
  <w:style w:type="paragraph" w:styleId="Title">
    <w:name w:val="Title"/>
    <w:basedOn w:val="Normal"/>
    <w:next w:val="Normal"/>
    <w:link w:val="TitleChar"/>
    <w:uiPriority w:val="10"/>
    <w:qFormat/>
    <w:rsid w:val="00E36F7B"/>
    <w:pPr>
      <w:jc w:val="center"/>
    </w:pPr>
    <w:rPr>
      <w:b/>
    </w:rPr>
  </w:style>
  <w:style w:type="character" w:customStyle="1" w:styleId="TitleChar">
    <w:name w:val="Title Char"/>
    <w:basedOn w:val="DefaultParagraphFont"/>
    <w:link w:val="Title"/>
    <w:uiPriority w:val="10"/>
    <w:rsid w:val="00E36F7B"/>
    <w:rPr>
      <w:b/>
    </w:rPr>
  </w:style>
  <w:style w:type="character" w:customStyle="1" w:styleId="Heading2Char">
    <w:name w:val="Heading 2 Char"/>
    <w:basedOn w:val="DefaultParagraphFont"/>
    <w:link w:val="Heading2"/>
    <w:uiPriority w:val="9"/>
    <w:rsid w:val="00A5586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44CCC-81F5-446A-AF67-D0254A553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Mattson</dc:creator>
  <cp:keywords/>
  <dc:description/>
  <cp:lastModifiedBy>Joe Czapiewski</cp:lastModifiedBy>
  <cp:revision>2</cp:revision>
  <dcterms:created xsi:type="dcterms:W3CDTF">2018-10-08T20:02:00Z</dcterms:created>
  <dcterms:modified xsi:type="dcterms:W3CDTF">2018-10-08T20:02:00Z</dcterms:modified>
</cp:coreProperties>
</file>