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29A8" w14:textId="401B760B" w:rsidR="004C3FE4" w:rsidRDefault="003223B0">
      <w:r>
        <w:rPr>
          <w:noProof/>
        </w:rPr>
        <w:drawing>
          <wp:inline distT="0" distB="0" distL="0" distR="0" wp14:anchorId="3CE34E25" wp14:editId="21F1461C">
            <wp:extent cx="5943600" cy="101779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7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87892" w14:textId="79578603" w:rsidR="003223B0" w:rsidRDefault="003223B0" w:rsidP="003223B0">
      <w:pPr>
        <w:jc w:val="center"/>
        <w:rPr>
          <w:b/>
          <w:bCs/>
          <w:sz w:val="28"/>
          <w:szCs w:val="28"/>
        </w:rPr>
      </w:pPr>
      <w:r w:rsidRPr="00B02B3E">
        <w:rPr>
          <w:b/>
          <w:bCs/>
          <w:sz w:val="28"/>
          <w:szCs w:val="28"/>
        </w:rPr>
        <w:t>CONNECTING PEOPLE TO THE OUTDOORS</w:t>
      </w:r>
      <w:r>
        <w:rPr>
          <w:b/>
          <w:bCs/>
          <w:sz w:val="28"/>
          <w:szCs w:val="28"/>
        </w:rPr>
        <w:t xml:space="preserve"> GRANT</w:t>
      </w:r>
    </w:p>
    <w:p w14:paraId="756D29FC" w14:textId="59739F62" w:rsidR="003223B0" w:rsidRDefault="00D44387" w:rsidP="003223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Greater Minnesota Shared Track Wheelchair Pilot Project</w:t>
      </w:r>
    </w:p>
    <w:p w14:paraId="4DD2F3E2" w14:textId="77777777" w:rsidR="003223B0" w:rsidRPr="003223B0" w:rsidRDefault="003223B0" w:rsidP="003223B0">
      <w:pPr>
        <w:spacing w:after="0" w:line="360" w:lineRule="auto"/>
        <w:rPr>
          <w:sz w:val="24"/>
          <w:szCs w:val="24"/>
        </w:rPr>
      </w:pPr>
      <w:r w:rsidRPr="003223B0">
        <w:rPr>
          <w:sz w:val="24"/>
          <w:szCs w:val="24"/>
        </w:rPr>
        <w:t xml:space="preserve">Project Name: </w:t>
      </w:r>
    </w:p>
    <w:p w14:paraId="30E2F9C6" w14:textId="77777777" w:rsidR="003223B0" w:rsidRPr="003223B0" w:rsidRDefault="003223B0" w:rsidP="003223B0">
      <w:pPr>
        <w:spacing w:after="0" w:line="360" w:lineRule="auto"/>
        <w:rPr>
          <w:sz w:val="24"/>
          <w:szCs w:val="24"/>
        </w:rPr>
      </w:pPr>
      <w:r w:rsidRPr="003223B0">
        <w:rPr>
          <w:sz w:val="24"/>
          <w:szCs w:val="24"/>
        </w:rPr>
        <w:t xml:space="preserve">Designated Park/Trail Name: </w:t>
      </w:r>
    </w:p>
    <w:p w14:paraId="0E94DE26" w14:textId="77777777" w:rsidR="003223B0" w:rsidRPr="003223B0" w:rsidRDefault="003223B0" w:rsidP="003223B0">
      <w:pPr>
        <w:spacing w:after="0" w:line="360" w:lineRule="auto"/>
        <w:rPr>
          <w:sz w:val="24"/>
          <w:szCs w:val="24"/>
        </w:rPr>
      </w:pPr>
      <w:r w:rsidRPr="003223B0">
        <w:rPr>
          <w:sz w:val="24"/>
          <w:szCs w:val="24"/>
        </w:rPr>
        <w:t xml:space="preserve">District: </w:t>
      </w:r>
    </w:p>
    <w:p w14:paraId="001B1AA5" w14:textId="77777777" w:rsidR="003223B0" w:rsidRPr="003223B0" w:rsidRDefault="003223B0" w:rsidP="003223B0">
      <w:pPr>
        <w:spacing w:after="0" w:line="360" w:lineRule="auto"/>
        <w:rPr>
          <w:sz w:val="24"/>
          <w:szCs w:val="24"/>
        </w:rPr>
      </w:pPr>
      <w:r w:rsidRPr="003223B0">
        <w:rPr>
          <w:sz w:val="24"/>
          <w:szCs w:val="24"/>
        </w:rPr>
        <w:t>Applicant Organization (must be a qualified regional designee):</w:t>
      </w:r>
    </w:p>
    <w:p w14:paraId="2AD9E051" w14:textId="77777777" w:rsidR="003223B0" w:rsidRPr="003223B0" w:rsidRDefault="003223B0" w:rsidP="003223B0">
      <w:pPr>
        <w:spacing w:after="0" w:line="360" w:lineRule="auto"/>
        <w:rPr>
          <w:sz w:val="24"/>
          <w:szCs w:val="24"/>
        </w:rPr>
      </w:pPr>
      <w:r w:rsidRPr="003223B0">
        <w:rPr>
          <w:sz w:val="24"/>
          <w:szCs w:val="24"/>
        </w:rPr>
        <w:t xml:space="preserve">Lead Contact Name: </w:t>
      </w:r>
    </w:p>
    <w:p w14:paraId="037F5BFF" w14:textId="77777777" w:rsidR="003223B0" w:rsidRPr="003223B0" w:rsidRDefault="003223B0" w:rsidP="003223B0">
      <w:pPr>
        <w:spacing w:after="0" w:line="360" w:lineRule="auto"/>
        <w:rPr>
          <w:sz w:val="24"/>
          <w:szCs w:val="24"/>
        </w:rPr>
      </w:pPr>
      <w:r w:rsidRPr="003223B0">
        <w:rPr>
          <w:sz w:val="24"/>
          <w:szCs w:val="24"/>
        </w:rPr>
        <w:t xml:space="preserve">Lead Contact Title: </w:t>
      </w:r>
    </w:p>
    <w:p w14:paraId="47F8FBF6" w14:textId="77777777" w:rsidR="003223B0" w:rsidRPr="003223B0" w:rsidRDefault="003223B0" w:rsidP="003223B0">
      <w:pPr>
        <w:spacing w:after="0" w:line="360" w:lineRule="auto"/>
        <w:rPr>
          <w:sz w:val="24"/>
          <w:szCs w:val="24"/>
        </w:rPr>
      </w:pPr>
      <w:r w:rsidRPr="003223B0">
        <w:rPr>
          <w:sz w:val="24"/>
          <w:szCs w:val="24"/>
        </w:rPr>
        <w:t xml:space="preserve">Lead Contact Address, Phone, and Email: </w:t>
      </w:r>
    </w:p>
    <w:p w14:paraId="35E6DA4B" w14:textId="77777777" w:rsidR="003223B0" w:rsidRPr="003223B0" w:rsidRDefault="003223B0" w:rsidP="003223B0">
      <w:pPr>
        <w:spacing w:after="0" w:line="240" w:lineRule="auto"/>
        <w:rPr>
          <w:sz w:val="24"/>
          <w:szCs w:val="24"/>
        </w:rPr>
      </w:pPr>
      <w:r w:rsidRPr="003223B0">
        <w:rPr>
          <w:sz w:val="24"/>
          <w:szCs w:val="24"/>
        </w:rPr>
        <w:t>Project Partners:</w:t>
      </w:r>
    </w:p>
    <w:p w14:paraId="7451457C" w14:textId="21DF062B" w:rsidR="003223B0" w:rsidRDefault="003223B0" w:rsidP="003223B0">
      <w:pPr>
        <w:spacing w:after="0" w:line="240" w:lineRule="auto"/>
        <w:rPr>
          <w:sz w:val="24"/>
          <w:szCs w:val="24"/>
        </w:rPr>
      </w:pPr>
    </w:p>
    <w:p w14:paraId="03FC66A8" w14:textId="4AEBE39F" w:rsidR="00C17AA8" w:rsidRPr="003223B0" w:rsidRDefault="00C17AA8" w:rsidP="00322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Amount available to grant:  $14,280</w:t>
      </w:r>
    </w:p>
    <w:p w14:paraId="6CE3A8DF" w14:textId="77777777" w:rsidR="003223B0" w:rsidRPr="003223B0" w:rsidRDefault="003223B0" w:rsidP="003223B0">
      <w:pPr>
        <w:spacing w:after="0" w:line="240" w:lineRule="auto"/>
        <w:rPr>
          <w:sz w:val="24"/>
          <w:szCs w:val="24"/>
        </w:rPr>
      </w:pPr>
    </w:p>
    <w:p w14:paraId="74D2528B" w14:textId="77777777" w:rsidR="003223B0" w:rsidRPr="003223B0" w:rsidRDefault="003223B0" w:rsidP="003223B0">
      <w:pPr>
        <w:spacing w:after="0" w:line="240" w:lineRule="auto"/>
        <w:rPr>
          <w:sz w:val="24"/>
          <w:szCs w:val="24"/>
        </w:rPr>
      </w:pPr>
      <w:r w:rsidRPr="003223B0">
        <w:rPr>
          <w:b/>
          <w:bCs/>
          <w:sz w:val="24"/>
          <w:szCs w:val="24"/>
        </w:rPr>
        <w:t>Attach</w:t>
      </w:r>
      <w:r w:rsidRPr="003223B0">
        <w:rPr>
          <w:sz w:val="24"/>
          <w:szCs w:val="24"/>
        </w:rPr>
        <w:t xml:space="preserve"> official agency resolution (template provided)</w:t>
      </w:r>
    </w:p>
    <w:p w14:paraId="7B28CF87" w14:textId="380A1A82" w:rsidR="003223B0" w:rsidRDefault="003223B0" w:rsidP="003223B0">
      <w:pPr>
        <w:spacing w:after="0"/>
        <w:rPr>
          <w:b/>
          <w:bCs/>
          <w:sz w:val="24"/>
          <w:szCs w:val="24"/>
        </w:rPr>
      </w:pPr>
    </w:p>
    <w:p w14:paraId="76A7AF63" w14:textId="3E21AF53" w:rsidR="003223B0" w:rsidRDefault="00331A9F" w:rsidP="003223B0">
      <w:pPr>
        <w:spacing w:after="0"/>
        <w:rPr>
          <w:sz w:val="24"/>
          <w:szCs w:val="24"/>
        </w:rPr>
      </w:pPr>
      <w:r w:rsidRPr="00331A9F">
        <w:rPr>
          <w:b/>
          <w:bCs/>
          <w:sz w:val="24"/>
          <w:szCs w:val="24"/>
        </w:rPr>
        <w:t>Project Requirements:</w:t>
      </w:r>
      <w:r>
        <w:rPr>
          <w:sz w:val="24"/>
          <w:szCs w:val="24"/>
        </w:rPr>
        <w:t xml:space="preserve"> </w:t>
      </w:r>
      <w:r w:rsidR="00CF3108">
        <w:rPr>
          <w:sz w:val="24"/>
          <w:szCs w:val="24"/>
        </w:rPr>
        <w:t xml:space="preserve">Applicant </w:t>
      </w:r>
      <w:r w:rsidR="007460CE">
        <w:rPr>
          <w:sz w:val="24"/>
          <w:szCs w:val="24"/>
        </w:rPr>
        <w:t>must provide a</w:t>
      </w:r>
      <w:r w:rsidR="00C17AA8">
        <w:rPr>
          <w:sz w:val="24"/>
          <w:szCs w:val="24"/>
        </w:rPr>
        <w:t>n enclosed</w:t>
      </w:r>
      <w:r w:rsidR="007460CE">
        <w:rPr>
          <w:sz w:val="24"/>
          <w:szCs w:val="24"/>
        </w:rPr>
        <w:t xml:space="preserve"> facility in which to store the chair and agree to maintain the chair as described by the manufacturer, for a minimum </w:t>
      </w:r>
      <w:r w:rsidR="00C17AA8">
        <w:rPr>
          <w:sz w:val="24"/>
          <w:szCs w:val="24"/>
        </w:rPr>
        <w:t>of</w:t>
      </w:r>
      <w:r w:rsidR="007460CE">
        <w:rPr>
          <w:sz w:val="24"/>
          <w:szCs w:val="24"/>
        </w:rPr>
        <w:t xml:space="preserve"> five years.</w:t>
      </w:r>
      <w:r w:rsidR="00C17AA8">
        <w:rPr>
          <w:sz w:val="24"/>
          <w:szCs w:val="24"/>
        </w:rPr>
        <w:t xml:space="preserve">  </w:t>
      </w:r>
      <w:r w:rsidR="005D68E0">
        <w:rPr>
          <w:sz w:val="24"/>
          <w:szCs w:val="24"/>
        </w:rPr>
        <w:t>The applicant must agree to make the chair available for public use at no cost.</w:t>
      </w:r>
    </w:p>
    <w:p w14:paraId="6A67999D" w14:textId="237D005E" w:rsidR="007460CE" w:rsidRDefault="007460CE" w:rsidP="003223B0">
      <w:pPr>
        <w:spacing w:after="0"/>
        <w:rPr>
          <w:sz w:val="24"/>
          <w:szCs w:val="24"/>
        </w:rPr>
      </w:pPr>
    </w:p>
    <w:p w14:paraId="4696BEAD" w14:textId="40E8D837" w:rsidR="007460CE" w:rsidRDefault="007460CE" w:rsidP="003223B0">
      <w:pPr>
        <w:spacing w:after="0"/>
        <w:rPr>
          <w:sz w:val="24"/>
          <w:szCs w:val="24"/>
        </w:rPr>
      </w:pPr>
      <w:r>
        <w:rPr>
          <w:sz w:val="24"/>
          <w:szCs w:val="24"/>
        </w:rPr>
        <w:t>During the first two years of chair ownership the facility must make the chair available to</w:t>
      </w:r>
      <w:r w:rsidR="00E73EB5">
        <w:rPr>
          <w:sz w:val="24"/>
          <w:szCs w:val="24"/>
        </w:rPr>
        <w:t xml:space="preserve"> designated</w:t>
      </w:r>
      <w:r>
        <w:rPr>
          <w:sz w:val="24"/>
          <w:szCs w:val="24"/>
        </w:rPr>
        <w:t xml:space="preserve"> Greater Minnesota facilities, on mutually agreeable date</w:t>
      </w:r>
      <w:r w:rsidR="00C17AA8">
        <w:rPr>
          <w:sz w:val="24"/>
          <w:szCs w:val="24"/>
        </w:rPr>
        <w:t>s</w:t>
      </w:r>
      <w:r>
        <w:rPr>
          <w:sz w:val="24"/>
          <w:szCs w:val="24"/>
        </w:rPr>
        <w:t>, for testing purposes</w:t>
      </w:r>
      <w:r w:rsidR="005D68E0">
        <w:rPr>
          <w:sz w:val="24"/>
          <w:szCs w:val="24"/>
        </w:rPr>
        <w:t xml:space="preserve">, availability not to exceed </w:t>
      </w:r>
      <w:r w:rsidR="006D746A">
        <w:rPr>
          <w:sz w:val="24"/>
          <w:szCs w:val="24"/>
        </w:rPr>
        <w:t>45</w:t>
      </w:r>
      <w:r w:rsidR="005D68E0">
        <w:rPr>
          <w:sz w:val="24"/>
          <w:szCs w:val="24"/>
        </w:rPr>
        <w:t xml:space="preserve"> days per year</w:t>
      </w:r>
      <w:r>
        <w:rPr>
          <w:sz w:val="24"/>
          <w:szCs w:val="24"/>
        </w:rPr>
        <w:t xml:space="preserve">.  The facility </w:t>
      </w:r>
      <w:r w:rsidR="00E73EB5">
        <w:rPr>
          <w:sz w:val="24"/>
          <w:szCs w:val="24"/>
        </w:rPr>
        <w:t>borrowing the chair</w:t>
      </w:r>
      <w:r>
        <w:rPr>
          <w:sz w:val="24"/>
          <w:szCs w:val="24"/>
        </w:rPr>
        <w:t xml:space="preserve"> will be responsible for transportation to and from the owner facility, </w:t>
      </w:r>
      <w:r w:rsidR="00C17AA8">
        <w:rPr>
          <w:sz w:val="24"/>
          <w:szCs w:val="24"/>
        </w:rPr>
        <w:t xml:space="preserve">insurance, </w:t>
      </w:r>
      <w:r>
        <w:rPr>
          <w:sz w:val="24"/>
          <w:szCs w:val="24"/>
        </w:rPr>
        <w:t>as well as maintenance or repairs while in their care.</w:t>
      </w:r>
      <w:r w:rsidR="00C17AA8">
        <w:rPr>
          <w:sz w:val="24"/>
          <w:szCs w:val="24"/>
        </w:rPr>
        <w:t xml:space="preserve">  </w:t>
      </w:r>
    </w:p>
    <w:p w14:paraId="3AAC9675" w14:textId="2D4FCB16" w:rsidR="005D68E0" w:rsidRDefault="005D68E0" w:rsidP="003223B0">
      <w:pPr>
        <w:spacing w:after="0"/>
        <w:rPr>
          <w:sz w:val="24"/>
          <w:szCs w:val="24"/>
        </w:rPr>
      </w:pPr>
    </w:p>
    <w:p w14:paraId="692ECCDA" w14:textId="20ED2D8D" w:rsidR="00331A9F" w:rsidRDefault="00331A9F" w:rsidP="003223B0">
      <w:pPr>
        <w:spacing w:after="0"/>
        <w:rPr>
          <w:sz w:val="24"/>
          <w:szCs w:val="24"/>
        </w:rPr>
      </w:pPr>
      <w:r w:rsidRPr="00331A9F">
        <w:rPr>
          <w:b/>
          <w:bCs/>
          <w:sz w:val="24"/>
          <w:szCs w:val="24"/>
        </w:rPr>
        <w:t>Answer</w:t>
      </w:r>
      <w:r>
        <w:rPr>
          <w:sz w:val="24"/>
          <w:szCs w:val="24"/>
        </w:rPr>
        <w:t xml:space="preserve"> the following application questions within this Word document and submit</w:t>
      </w:r>
    </w:p>
    <w:p w14:paraId="5DC163B5" w14:textId="2329C26F" w:rsidR="005D68E0" w:rsidRDefault="005D68E0" w:rsidP="0093228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How will chair availability be promoted</w:t>
      </w:r>
      <w:r w:rsidR="005D33E5">
        <w:rPr>
          <w:sz w:val="24"/>
          <w:szCs w:val="24"/>
        </w:rPr>
        <w:t xml:space="preserve"> </w:t>
      </w:r>
      <w:r w:rsidR="008E6315">
        <w:rPr>
          <w:sz w:val="24"/>
          <w:szCs w:val="24"/>
        </w:rPr>
        <w:t xml:space="preserve">and managed for </w:t>
      </w:r>
      <w:r w:rsidR="005D33E5">
        <w:rPr>
          <w:sz w:val="24"/>
          <w:szCs w:val="24"/>
        </w:rPr>
        <w:t xml:space="preserve">both your </w:t>
      </w:r>
      <w:r w:rsidR="008E6315">
        <w:rPr>
          <w:sz w:val="24"/>
          <w:szCs w:val="24"/>
        </w:rPr>
        <w:t>local users</w:t>
      </w:r>
      <w:r w:rsidR="005D33E5">
        <w:rPr>
          <w:sz w:val="24"/>
          <w:szCs w:val="24"/>
        </w:rPr>
        <w:t xml:space="preserve"> and to other facilities in the Greater Minnesota System</w:t>
      </w:r>
      <w:r>
        <w:rPr>
          <w:sz w:val="24"/>
          <w:szCs w:val="24"/>
        </w:rPr>
        <w:t>?</w:t>
      </w:r>
    </w:p>
    <w:p w14:paraId="374753EE" w14:textId="5F1E6EA1" w:rsidR="005D33E5" w:rsidRDefault="005D33E5" w:rsidP="00322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Describe your </w:t>
      </w:r>
      <w:r w:rsidR="008E6315">
        <w:rPr>
          <w:sz w:val="24"/>
          <w:szCs w:val="24"/>
        </w:rPr>
        <w:t>management/maintenance plan for the equipment.</w:t>
      </w:r>
    </w:p>
    <w:p w14:paraId="6A7B28E1" w14:textId="7E9694F6" w:rsidR="005D68E0" w:rsidRDefault="005D33E5" w:rsidP="003223B0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5D68E0">
        <w:rPr>
          <w:sz w:val="24"/>
          <w:szCs w:val="24"/>
        </w:rPr>
        <w:t>.</w:t>
      </w:r>
      <w:r w:rsidR="005D68E0">
        <w:rPr>
          <w:sz w:val="24"/>
          <w:szCs w:val="24"/>
        </w:rPr>
        <w:tab/>
        <w:t>Greater Minnesota Legacy Grant Funds Requested</w:t>
      </w:r>
      <w:r w:rsidR="0093228F">
        <w:rPr>
          <w:sz w:val="24"/>
          <w:szCs w:val="24"/>
        </w:rPr>
        <w:t>/</w:t>
      </w:r>
      <w:r>
        <w:rPr>
          <w:sz w:val="24"/>
          <w:szCs w:val="24"/>
        </w:rPr>
        <w:t>Total Project Cost</w:t>
      </w:r>
      <w:r w:rsidR="00331A9F">
        <w:rPr>
          <w:sz w:val="24"/>
          <w:szCs w:val="24"/>
        </w:rPr>
        <w:t>: $</w:t>
      </w:r>
      <w:r w:rsidR="0093228F">
        <w:rPr>
          <w:sz w:val="24"/>
          <w:szCs w:val="24"/>
        </w:rPr>
        <w:t xml:space="preserve">   /$ </w:t>
      </w:r>
    </w:p>
    <w:p w14:paraId="5A1C816A" w14:textId="1A7A1095" w:rsidR="005D68E0" w:rsidRDefault="005D33E5" w:rsidP="003223B0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5D68E0">
        <w:rPr>
          <w:sz w:val="24"/>
          <w:szCs w:val="24"/>
        </w:rPr>
        <w:t>.</w:t>
      </w:r>
      <w:r w:rsidR="005D68E0">
        <w:rPr>
          <w:sz w:val="24"/>
          <w:szCs w:val="24"/>
        </w:rPr>
        <w:tab/>
        <w:t>Eligible Local Matching Funds</w:t>
      </w:r>
      <w:r w:rsidR="003A4444">
        <w:rPr>
          <w:sz w:val="24"/>
          <w:szCs w:val="24"/>
        </w:rPr>
        <w:t>,</w:t>
      </w:r>
      <w:r w:rsidR="005D68E0">
        <w:rPr>
          <w:sz w:val="24"/>
          <w:szCs w:val="24"/>
        </w:rPr>
        <w:t xml:space="preserve"> with source</w:t>
      </w:r>
      <w:r w:rsidR="0093228F">
        <w:rPr>
          <w:sz w:val="24"/>
          <w:szCs w:val="24"/>
        </w:rPr>
        <w:t>: $</w:t>
      </w:r>
    </w:p>
    <w:p w14:paraId="23AE776D" w14:textId="7728486B" w:rsidR="007460CE" w:rsidRDefault="007460CE" w:rsidP="003223B0">
      <w:pPr>
        <w:spacing w:after="0"/>
        <w:rPr>
          <w:sz w:val="24"/>
          <w:szCs w:val="24"/>
        </w:rPr>
      </w:pPr>
    </w:p>
    <w:p w14:paraId="6963EC50" w14:textId="0E460908" w:rsidR="00331A9F" w:rsidRPr="001B5E55" w:rsidRDefault="008E6315" w:rsidP="00331A9F">
      <w:pPr>
        <w:spacing w:after="0" w:line="240" w:lineRule="auto"/>
        <w:rPr>
          <w:i/>
          <w:iCs/>
        </w:rPr>
      </w:pPr>
      <w:r w:rsidRPr="008E6315">
        <w:rPr>
          <w:b/>
          <w:bCs/>
          <w:i/>
          <w:iCs/>
        </w:rPr>
        <w:t>Complete</w:t>
      </w:r>
      <w:r>
        <w:rPr>
          <w:i/>
          <w:iCs/>
        </w:rPr>
        <w:t xml:space="preserve"> </w:t>
      </w:r>
      <w:r w:rsidR="00331A9F" w:rsidRPr="001B5E55">
        <w:rPr>
          <w:i/>
          <w:iCs/>
        </w:rPr>
        <w:t xml:space="preserve">Funding Request Breakdown (Add rows as necessary; Additional detail may be attached):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340"/>
      </w:tblGrid>
      <w:tr w:rsidR="00331A9F" w:rsidRPr="004A4C97" w14:paraId="35D6190B" w14:textId="77777777" w:rsidTr="00540605">
        <w:tc>
          <w:tcPr>
            <w:tcW w:w="5215" w:type="dxa"/>
          </w:tcPr>
          <w:p w14:paraId="396DAFD3" w14:textId="77777777" w:rsidR="00331A9F" w:rsidRPr="004A4C97" w:rsidRDefault="00331A9F" w:rsidP="00540605">
            <w:pPr>
              <w:rPr>
                <w:b/>
                <w:bCs/>
              </w:rPr>
            </w:pPr>
            <w:r w:rsidRPr="004A4C97">
              <w:rPr>
                <w:b/>
                <w:bCs/>
              </w:rPr>
              <w:t>Eligible Item Details</w:t>
            </w:r>
          </w:p>
        </w:tc>
        <w:tc>
          <w:tcPr>
            <w:tcW w:w="2340" w:type="dxa"/>
          </w:tcPr>
          <w:p w14:paraId="3FFF07AC" w14:textId="77777777" w:rsidR="00331A9F" w:rsidRPr="004A4C97" w:rsidRDefault="00331A9F" w:rsidP="00540605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Pr="004A4C97">
              <w:rPr>
                <w:b/>
                <w:bCs/>
              </w:rPr>
              <w:t xml:space="preserve"> Cost</w:t>
            </w:r>
          </w:p>
        </w:tc>
      </w:tr>
      <w:tr w:rsidR="00331A9F" w14:paraId="29E17AD3" w14:textId="77777777" w:rsidTr="00540605">
        <w:tc>
          <w:tcPr>
            <w:tcW w:w="5215" w:type="dxa"/>
          </w:tcPr>
          <w:p w14:paraId="718B8061" w14:textId="224A6B66" w:rsidR="00331A9F" w:rsidRDefault="0093228F" w:rsidP="00540605">
            <w:r>
              <w:t>Track Chair</w:t>
            </w:r>
          </w:p>
        </w:tc>
        <w:tc>
          <w:tcPr>
            <w:tcW w:w="2340" w:type="dxa"/>
          </w:tcPr>
          <w:p w14:paraId="0FC8EAB9" w14:textId="2899C417" w:rsidR="00331A9F" w:rsidRDefault="00331A9F" w:rsidP="00540605">
            <w:r>
              <w:t>$</w:t>
            </w:r>
            <w:r w:rsidR="0093228F">
              <w:t>14,780 + tax</w:t>
            </w:r>
          </w:p>
        </w:tc>
      </w:tr>
      <w:tr w:rsidR="00331A9F" w14:paraId="4A94DDDE" w14:textId="77777777" w:rsidTr="00540605">
        <w:tc>
          <w:tcPr>
            <w:tcW w:w="5215" w:type="dxa"/>
          </w:tcPr>
          <w:p w14:paraId="4A31AC4C" w14:textId="77777777" w:rsidR="00331A9F" w:rsidRDefault="00331A9F" w:rsidP="00540605">
            <w:r>
              <w:t>Item 2</w:t>
            </w:r>
          </w:p>
        </w:tc>
        <w:tc>
          <w:tcPr>
            <w:tcW w:w="2340" w:type="dxa"/>
          </w:tcPr>
          <w:p w14:paraId="6EABA990" w14:textId="77777777" w:rsidR="00331A9F" w:rsidRDefault="00331A9F" w:rsidP="00540605">
            <w:r>
              <w:t>$</w:t>
            </w:r>
          </w:p>
        </w:tc>
      </w:tr>
      <w:tr w:rsidR="00331A9F" w14:paraId="215E7424" w14:textId="77777777" w:rsidTr="00540605">
        <w:tc>
          <w:tcPr>
            <w:tcW w:w="5215" w:type="dxa"/>
          </w:tcPr>
          <w:p w14:paraId="4C105E7F" w14:textId="77777777" w:rsidR="00331A9F" w:rsidRDefault="00331A9F" w:rsidP="00540605">
            <w:r>
              <w:t>Item 3</w:t>
            </w:r>
          </w:p>
        </w:tc>
        <w:tc>
          <w:tcPr>
            <w:tcW w:w="2340" w:type="dxa"/>
          </w:tcPr>
          <w:p w14:paraId="2B06079A" w14:textId="77777777" w:rsidR="00331A9F" w:rsidRDefault="00331A9F" w:rsidP="00540605">
            <w:r>
              <w:t>$</w:t>
            </w:r>
          </w:p>
        </w:tc>
      </w:tr>
      <w:tr w:rsidR="00331A9F" w14:paraId="789232F4" w14:textId="77777777" w:rsidTr="00540605">
        <w:tc>
          <w:tcPr>
            <w:tcW w:w="5215" w:type="dxa"/>
          </w:tcPr>
          <w:p w14:paraId="3F9A50B6" w14:textId="77777777" w:rsidR="00331A9F" w:rsidRDefault="00331A9F" w:rsidP="00540605"/>
        </w:tc>
        <w:tc>
          <w:tcPr>
            <w:tcW w:w="2340" w:type="dxa"/>
          </w:tcPr>
          <w:p w14:paraId="1E172279" w14:textId="77777777" w:rsidR="00331A9F" w:rsidRDefault="00331A9F" w:rsidP="00540605"/>
        </w:tc>
      </w:tr>
      <w:tr w:rsidR="00331A9F" w:rsidRPr="004A4C97" w14:paraId="4D997A2B" w14:textId="77777777" w:rsidTr="00540605">
        <w:tc>
          <w:tcPr>
            <w:tcW w:w="5215" w:type="dxa"/>
          </w:tcPr>
          <w:p w14:paraId="1BB9A0EC" w14:textId="77777777" w:rsidR="00331A9F" w:rsidRPr="004A4C97" w:rsidRDefault="00331A9F" w:rsidP="00540605">
            <w:pPr>
              <w:rPr>
                <w:b/>
                <w:bCs/>
              </w:rPr>
            </w:pPr>
            <w:r w:rsidRPr="004A4C97">
              <w:rPr>
                <w:b/>
                <w:bCs/>
              </w:rPr>
              <w:t>Total Eligible Project Cost</w:t>
            </w:r>
            <w:r>
              <w:rPr>
                <w:b/>
                <w:bCs/>
              </w:rPr>
              <w:t>:</w:t>
            </w:r>
          </w:p>
        </w:tc>
        <w:tc>
          <w:tcPr>
            <w:tcW w:w="2340" w:type="dxa"/>
          </w:tcPr>
          <w:p w14:paraId="3B5F2EF6" w14:textId="77777777" w:rsidR="00331A9F" w:rsidRPr="000D410B" w:rsidRDefault="00331A9F" w:rsidP="00540605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331A9F" w14:paraId="70BEF8B6" w14:textId="77777777" w:rsidTr="00540605">
        <w:tc>
          <w:tcPr>
            <w:tcW w:w="5215" w:type="dxa"/>
          </w:tcPr>
          <w:p w14:paraId="13F0A58E" w14:textId="77777777" w:rsidR="00331A9F" w:rsidRDefault="00331A9F" w:rsidP="00540605"/>
        </w:tc>
        <w:tc>
          <w:tcPr>
            <w:tcW w:w="2340" w:type="dxa"/>
          </w:tcPr>
          <w:p w14:paraId="120BFB93" w14:textId="77777777" w:rsidR="00331A9F" w:rsidRDefault="00331A9F" w:rsidP="00540605"/>
        </w:tc>
      </w:tr>
      <w:tr w:rsidR="00331A9F" w14:paraId="0E189D25" w14:textId="77777777" w:rsidTr="00540605">
        <w:tc>
          <w:tcPr>
            <w:tcW w:w="5215" w:type="dxa"/>
          </w:tcPr>
          <w:p w14:paraId="695854CD" w14:textId="77777777" w:rsidR="00331A9F" w:rsidRPr="008826C6" w:rsidRDefault="00331A9F" w:rsidP="00540605">
            <w:pPr>
              <w:rPr>
                <w:b/>
                <w:bCs/>
              </w:rPr>
            </w:pPr>
            <w:r w:rsidRPr="008826C6">
              <w:rPr>
                <w:b/>
                <w:bCs/>
              </w:rPr>
              <w:t>Other Ineligible Item Details</w:t>
            </w:r>
          </w:p>
        </w:tc>
        <w:tc>
          <w:tcPr>
            <w:tcW w:w="2340" w:type="dxa"/>
          </w:tcPr>
          <w:p w14:paraId="7CBA31E2" w14:textId="77777777" w:rsidR="00331A9F" w:rsidRDefault="00331A9F" w:rsidP="00540605"/>
        </w:tc>
      </w:tr>
      <w:tr w:rsidR="00331A9F" w14:paraId="28FD2195" w14:textId="77777777" w:rsidTr="00540605">
        <w:tc>
          <w:tcPr>
            <w:tcW w:w="5215" w:type="dxa"/>
          </w:tcPr>
          <w:p w14:paraId="61515999" w14:textId="77777777" w:rsidR="00331A9F" w:rsidRDefault="00331A9F" w:rsidP="00540605">
            <w:r>
              <w:t>Item x</w:t>
            </w:r>
          </w:p>
        </w:tc>
        <w:tc>
          <w:tcPr>
            <w:tcW w:w="2340" w:type="dxa"/>
          </w:tcPr>
          <w:p w14:paraId="08E73587" w14:textId="77777777" w:rsidR="00331A9F" w:rsidRDefault="00331A9F" w:rsidP="00540605">
            <w:r>
              <w:t>$</w:t>
            </w:r>
          </w:p>
        </w:tc>
      </w:tr>
      <w:tr w:rsidR="00331A9F" w14:paraId="716BCB7B" w14:textId="77777777" w:rsidTr="00540605">
        <w:tc>
          <w:tcPr>
            <w:tcW w:w="5215" w:type="dxa"/>
          </w:tcPr>
          <w:p w14:paraId="11FE2B0C" w14:textId="77777777" w:rsidR="00331A9F" w:rsidRDefault="00331A9F" w:rsidP="00540605">
            <w:r>
              <w:t>Item y</w:t>
            </w:r>
          </w:p>
        </w:tc>
        <w:tc>
          <w:tcPr>
            <w:tcW w:w="2340" w:type="dxa"/>
          </w:tcPr>
          <w:p w14:paraId="5EC61DA2" w14:textId="77777777" w:rsidR="00331A9F" w:rsidRDefault="00331A9F" w:rsidP="00540605">
            <w:r>
              <w:t>$</w:t>
            </w:r>
          </w:p>
        </w:tc>
      </w:tr>
    </w:tbl>
    <w:p w14:paraId="5F6F1712" w14:textId="5D95BF59" w:rsidR="007460CE" w:rsidRDefault="007460CE" w:rsidP="003223B0">
      <w:pPr>
        <w:spacing w:after="0"/>
        <w:rPr>
          <w:sz w:val="24"/>
          <w:szCs w:val="24"/>
        </w:rPr>
      </w:pPr>
    </w:p>
    <w:p w14:paraId="54DAA9A6" w14:textId="63AB29DB" w:rsidR="008E6315" w:rsidRPr="008E6315" w:rsidRDefault="008E6315" w:rsidP="003223B0">
      <w:pPr>
        <w:spacing w:after="0"/>
        <w:rPr>
          <w:b/>
          <w:bCs/>
          <w:sz w:val="24"/>
          <w:szCs w:val="24"/>
        </w:rPr>
      </w:pPr>
    </w:p>
    <w:p w14:paraId="3871AD9F" w14:textId="59074CCA" w:rsidR="008E6315" w:rsidRPr="00CF3108" w:rsidRDefault="008E6315" w:rsidP="003223B0">
      <w:pPr>
        <w:spacing w:after="0"/>
        <w:rPr>
          <w:sz w:val="24"/>
          <w:szCs w:val="24"/>
        </w:rPr>
      </w:pPr>
      <w:r w:rsidRPr="008E6315">
        <w:rPr>
          <w:b/>
          <w:bCs/>
          <w:sz w:val="24"/>
          <w:szCs w:val="24"/>
        </w:rPr>
        <w:t>Submit</w:t>
      </w:r>
      <w:r>
        <w:rPr>
          <w:sz w:val="24"/>
          <w:szCs w:val="24"/>
        </w:rPr>
        <w:t xml:space="preserve"> by </w:t>
      </w:r>
      <w:r w:rsidR="003A4444">
        <w:rPr>
          <w:sz w:val="24"/>
          <w:szCs w:val="24"/>
        </w:rPr>
        <w:t>December 9</w:t>
      </w:r>
      <w:r>
        <w:rPr>
          <w:sz w:val="24"/>
          <w:szCs w:val="24"/>
        </w:rPr>
        <w:t xml:space="preserve">, 2022 to System Plan Coordinator Joe Czapiewski at </w:t>
      </w:r>
      <w:hyperlink r:id="rId5" w:history="1">
        <w:r w:rsidRPr="00E35705">
          <w:rPr>
            <w:rStyle w:val="Hyperlink"/>
            <w:sz w:val="24"/>
            <w:szCs w:val="24"/>
          </w:rPr>
          <w:t>coordinator@gmrptcommission.org</w:t>
        </w:r>
      </w:hyperlink>
      <w:r>
        <w:rPr>
          <w:sz w:val="24"/>
          <w:szCs w:val="24"/>
        </w:rPr>
        <w:t xml:space="preserve">. </w:t>
      </w:r>
    </w:p>
    <w:sectPr w:rsidR="008E6315" w:rsidRPr="00CF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B0"/>
    <w:rsid w:val="0013750A"/>
    <w:rsid w:val="003223B0"/>
    <w:rsid w:val="00331A9F"/>
    <w:rsid w:val="003A4444"/>
    <w:rsid w:val="004A6EBC"/>
    <w:rsid w:val="004C3FE4"/>
    <w:rsid w:val="005911E7"/>
    <w:rsid w:val="005D33E5"/>
    <w:rsid w:val="005D68E0"/>
    <w:rsid w:val="006D746A"/>
    <w:rsid w:val="007460CE"/>
    <w:rsid w:val="008E6315"/>
    <w:rsid w:val="0093228F"/>
    <w:rsid w:val="00B33365"/>
    <w:rsid w:val="00C17AA8"/>
    <w:rsid w:val="00C373F7"/>
    <w:rsid w:val="00CF3108"/>
    <w:rsid w:val="00D44387"/>
    <w:rsid w:val="00E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DD09"/>
  <w15:chartTrackingRefBased/>
  <w15:docId w15:val="{96483E56-5E29-470E-951E-4CC18BF7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inator@gmrptcommiss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Joe Czapiewski</cp:lastModifiedBy>
  <cp:revision>5</cp:revision>
  <cp:lastPrinted>2022-08-20T21:53:00Z</cp:lastPrinted>
  <dcterms:created xsi:type="dcterms:W3CDTF">2022-11-02T14:34:00Z</dcterms:created>
  <dcterms:modified xsi:type="dcterms:W3CDTF">2022-11-03T11:01:00Z</dcterms:modified>
</cp:coreProperties>
</file>